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single" w:sz="8" w:space="0" w:color="83B819" w:themeColor="text2"/>
          <w:right w:val="none" w:sz="0" w:space="0" w:color="auto"/>
          <w:insideH w:val="none" w:sz="0" w:space="0" w:color="auto"/>
          <w:insideV w:val="none" w:sz="0" w:space="0" w:color="auto"/>
        </w:tblBorders>
        <w:tblLook w:val="04A0" w:firstRow="1" w:lastRow="0" w:firstColumn="1" w:lastColumn="0" w:noHBand="0" w:noVBand="1"/>
      </w:tblPr>
      <w:tblGrid>
        <w:gridCol w:w="3147"/>
        <w:gridCol w:w="5879"/>
      </w:tblGrid>
      <w:tr w:rsidR="00AC4F13" w:rsidRPr="00C34552" w14:paraId="66B422A7" w14:textId="77777777" w:rsidTr="00CE4162">
        <w:tc>
          <w:tcPr>
            <w:tcW w:w="3168" w:type="dxa"/>
          </w:tcPr>
          <w:p w14:paraId="7D121DD7" w14:textId="77777777" w:rsidR="00AC4F13" w:rsidRPr="00F46201" w:rsidRDefault="00AC4F13" w:rsidP="004A1B70">
            <w:pPr>
              <w:pStyle w:val="Encabezado"/>
              <w:jc w:val="both"/>
              <w:rPr>
                <w:sz w:val="22"/>
                <w:szCs w:val="22"/>
                <w:lang w:val="en-GB"/>
              </w:rPr>
            </w:pPr>
            <w:bookmarkStart w:id="0" w:name="_Hlk61282535"/>
            <w:bookmarkEnd w:id="0"/>
            <w:r w:rsidRPr="00D75864">
              <w:rPr>
                <w:noProof/>
                <w:sz w:val="22"/>
                <w:lang w:val="en-GB" w:eastAsia="it-IT"/>
              </w:rPr>
              <w:drawing>
                <wp:inline distT="0" distB="0" distL="0" distR="0" wp14:anchorId="116D22A0" wp14:editId="22D62054">
                  <wp:extent cx="1472184" cy="877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184" cy="877824"/>
                          </a:xfrm>
                          <a:prstGeom prst="rect">
                            <a:avLst/>
                          </a:prstGeom>
                        </pic:spPr>
                      </pic:pic>
                    </a:graphicData>
                  </a:graphic>
                </wp:inline>
              </w:drawing>
            </w:r>
          </w:p>
        </w:tc>
        <w:tc>
          <w:tcPr>
            <w:tcW w:w="6074" w:type="dxa"/>
            <w:tcBorders>
              <w:bottom w:val="nil"/>
            </w:tcBorders>
          </w:tcPr>
          <w:p w14:paraId="3B0FC2E2" w14:textId="77777777" w:rsidR="00AC4F13" w:rsidRPr="001E0B06" w:rsidRDefault="00AC4F13" w:rsidP="004A1B70">
            <w:pPr>
              <w:pStyle w:val="Encabezado"/>
              <w:jc w:val="both"/>
              <w:rPr>
                <w:sz w:val="22"/>
                <w:szCs w:val="22"/>
                <w:lang w:val="en-GB"/>
              </w:rPr>
            </w:pPr>
          </w:p>
        </w:tc>
      </w:tr>
      <w:tr w:rsidR="00AC4F13" w:rsidRPr="00C34552" w14:paraId="19E14E67" w14:textId="77777777" w:rsidTr="00CE4162">
        <w:tc>
          <w:tcPr>
            <w:tcW w:w="9242" w:type="dxa"/>
            <w:gridSpan w:val="2"/>
          </w:tcPr>
          <w:p w14:paraId="27A2569B" w14:textId="77777777" w:rsidR="00AC4F13" w:rsidRPr="00F46201" w:rsidRDefault="00AC4F13" w:rsidP="004A1B70">
            <w:pPr>
              <w:pStyle w:val="Encabezado"/>
              <w:jc w:val="both"/>
              <w:rPr>
                <w:sz w:val="22"/>
                <w:szCs w:val="22"/>
                <w:lang w:val="en-GB"/>
              </w:rPr>
            </w:pPr>
          </w:p>
        </w:tc>
      </w:tr>
    </w:tbl>
    <w:p w14:paraId="752598EA" w14:textId="0C567C03" w:rsidR="00A96B98" w:rsidRPr="00F46201" w:rsidRDefault="00A96B98" w:rsidP="004A1B70">
      <w:pPr>
        <w:jc w:val="both"/>
        <w:rPr>
          <w:sz w:val="22"/>
          <w:lang w:val="en-GB"/>
        </w:rPr>
      </w:pPr>
    </w:p>
    <w:p w14:paraId="1EE6A606" w14:textId="77777777" w:rsidR="00CE4162" w:rsidRPr="00D75864" w:rsidRDefault="00CE4162" w:rsidP="00CE4162">
      <w:pPr>
        <w:rPr>
          <w:lang w:val="en-GB"/>
        </w:rPr>
      </w:pPr>
    </w:p>
    <w:p w14:paraId="56C59036" w14:textId="52B1CF28" w:rsidR="00CF1BEF" w:rsidRPr="00896171" w:rsidRDefault="00CF1BEF" w:rsidP="00CF1BEF">
      <w:pPr>
        <w:pStyle w:val="Ttulo"/>
        <w:jc w:val="center"/>
        <w:rPr>
          <w:spacing w:val="20"/>
          <w:lang w:val="en-GB"/>
        </w:rPr>
      </w:pPr>
      <w:r w:rsidRPr="00896171">
        <w:rPr>
          <w:spacing w:val="20"/>
          <w:lang w:val="en-GB"/>
        </w:rPr>
        <w:t xml:space="preserve">REHVA Task Force </w:t>
      </w:r>
      <w:r w:rsidR="005F023A">
        <w:rPr>
          <w:spacing w:val="20"/>
          <w:lang w:val="en-GB"/>
        </w:rPr>
        <w:t>G</w:t>
      </w:r>
      <w:r w:rsidRPr="00896171">
        <w:rPr>
          <w:spacing w:val="20"/>
          <w:lang w:val="en-GB"/>
        </w:rPr>
        <w:t>uidelines</w:t>
      </w:r>
      <w:r w:rsidR="005F023A">
        <w:rPr>
          <w:spacing w:val="20"/>
          <w:lang w:val="en-GB"/>
        </w:rPr>
        <w:t xml:space="preserve"> &amp; Template</w:t>
      </w:r>
    </w:p>
    <w:p w14:paraId="743A47BF" w14:textId="77777777" w:rsidR="00CF1BEF" w:rsidRPr="001E0B06" w:rsidRDefault="00CF1BEF" w:rsidP="00CF1BEF">
      <w:pPr>
        <w:pStyle w:val="Subttulo"/>
        <w:jc w:val="center"/>
        <w:rPr>
          <w:lang w:val="en-GB"/>
        </w:rPr>
      </w:pPr>
      <w:r w:rsidRPr="00F46201">
        <w:rPr>
          <w:lang w:val="en-GB"/>
        </w:rPr>
        <w:t>How to gather and coordinate experts to publish REHVA guidebooks and other technical documents</w:t>
      </w:r>
    </w:p>
    <w:p w14:paraId="30130C1B" w14:textId="65C43E59" w:rsidR="00CF1BEF" w:rsidRPr="001E0B06" w:rsidRDefault="00CF1BEF" w:rsidP="004A1B70">
      <w:pPr>
        <w:jc w:val="both"/>
        <w:rPr>
          <w:sz w:val="22"/>
          <w:lang w:val="en-GB"/>
        </w:rPr>
      </w:pPr>
    </w:p>
    <w:p w14:paraId="47C5012E" w14:textId="07A1078D" w:rsidR="00D758BB" w:rsidRPr="00896171" w:rsidRDefault="00D758BB" w:rsidP="00D758BB">
      <w:pPr>
        <w:jc w:val="both"/>
        <w:rPr>
          <w:szCs w:val="20"/>
          <w:lang w:val="en-GB"/>
        </w:rPr>
      </w:pPr>
      <w:r w:rsidRPr="00896171">
        <w:rPr>
          <w:szCs w:val="20"/>
          <w:lang w:val="en-GB"/>
        </w:rPr>
        <w:t xml:space="preserve">Updated version: </w:t>
      </w:r>
      <w:r w:rsidR="003D2A70">
        <w:rPr>
          <w:szCs w:val="20"/>
          <w:lang w:val="en-GB"/>
        </w:rPr>
        <w:t>May</w:t>
      </w:r>
      <w:r w:rsidR="005C1945">
        <w:rPr>
          <w:szCs w:val="20"/>
          <w:lang w:val="en-GB"/>
        </w:rPr>
        <w:t xml:space="preserve"> 2023</w:t>
      </w:r>
    </w:p>
    <w:p w14:paraId="33E07B4C" w14:textId="45E6EEEC" w:rsidR="00CF1BEF" w:rsidRPr="00F46201" w:rsidRDefault="00CF1BEF" w:rsidP="004A1B70">
      <w:pPr>
        <w:jc w:val="both"/>
        <w:rPr>
          <w:sz w:val="22"/>
          <w:lang w:val="en-GB"/>
        </w:rPr>
      </w:pPr>
    </w:p>
    <w:p w14:paraId="1C02B3B4" w14:textId="77777777" w:rsidR="00CF1BEF" w:rsidRPr="00C34552" w:rsidRDefault="00CF1BEF" w:rsidP="004A1B70">
      <w:pPr>
        <w:jc w:val="both"/>
        <w:rPr>
          <w:sz w:val="22"/>
          <w:lang w:val="en-GB"/>
        </w:rPr>
      </w:pPr>
    </w:p>
    <w:sdt>
      <w:sdtPr>
        <w:rPr>
          <w:rFonts w:asciiTheme="minorHAnsi" w:eastAsia="Calibri" w:hAnsiTheme="minorHAnsi" w:cs="Calibri"/>
          <w:color w:val="auto"/>
          <w:sz w:val="22"/>
          <w:szCs w:val="22"/>
          <w:lang w:val="en-GB"/>
        </w:rPr>
        <w:id w:val="-1990165567"/>
        <w:docPartObj>
          <w:docPartGallery w:val="Table of Contents"/>
          <w:docPartUnique/>
        </w:docPartObj>
      </w:sdtPr>
      <w:sdtEndPr>
        <w:rPr>
          <w:b/>
          <w:bCs/>
          <w:noProof/>
        </w:rPr>
      </w:sdtEndPr>
      <w:sdtContent>
        <w:p w14:paraId="379EFEA6" w14:textId="482EC109" w:rsidR="006771FC" w:rsidRPr="00896171" w:rsidRDefault="006771FC" w:rsidP="006131F9">
          <w:pPr>
            <w:pStyle w:val="TtuloTDC"/>
            <w:numPr>
              <w:ilvl w:val="0"/>
              <w:numId w:val="0"/>
            </w:numPr>
            <w:pBdr>
              <w:bottom w:val="single" w:sz="4" w:space="0" w:color="83B819" w:themeColor="text2"/>
            </w:pBdr>
            <w:ind w:left="432"/>
            <w:jc w:val="both"/>
            <w:rPr>
              <w:rStyle w:val="Ttulo1Car"/>
              <w:lang w:val="en-GB"/>
            </w:rPr>
          </w:pPr>
          <w:r w:rsidRPr="00896171">
            <w:rPr>
              <w:rStyle w:val="Ttulo1Car"/>
              <w:lang w:val="en-GB"/>
            </w:rPr>
            <w:t>Contents</w:t>
          </w:r>
        </w:p>
        <w:p w14:paraId="047D2447" w14:textId="77777777" w:rsidR="00FD6549" w:rsidRPr="00896171" w:rsidRDefault="00FD6549" w:rsidP="00896171">
          <w:pPr>
            <w:pStyle w:val="TDC1"/>
            <w:rPr>
              <w:lang w:val="en-GB"/>
            </w:rPr>
          </w:pPr>
        </w:p>
        <w:p w14:paraId="55D79B7F" w14:textId="13EEBDCE" w:rsidR="00FA21B1" w:rsidRDefault="006771FC">
          <w:pPr>
            <w:pStyle w:val="TDC1"/>
            <w:rPr>
              <w:rFonts w:eastAsiaTheme="minorEastAsia" w:cstheme="minorBidi"/>
              <w:noProof/>
              <w:sz w:val="22"/>
              <w:lang w:val="en-GB" w:eastAsia="en-GB"/>
            </w:rPr>
          </w:pPr>
          <w:r w:rsidRPr="00896171">
            <w:rPr>
              <w:sz w:val="22"/>
              <w:lang w:val="en-GB"/>
            </w:rPr>
            <w:fldChar w:fldCharType="begin"/>
          </w:r>
          <w:r w:rsidRPr="00896171">
            <w:rPr>
              <w:sz w:val="22"/>
              <w:lang w:val="en-GB"/>
            </w:rPr>
            <w:instrText xml:space="preserve"> TOC \o "1-3" \h \z \u </w:instrText>
          </w:r>
          <w:r w:rsidRPr="00896171">
            <w:rPr>
              <w:sz w:val="22"/>
              <w:lang w:val="en-GB"/>
            </w:rPr>
            <w:fldChar w:fldCharType="separate"/>
          </w:r>
          <w:hyperlink w:anchor="_Toc71645756" w:history="1">
            <w:r w:rsidR="00FA21B1" w:rsidRPr="008C5823">
              <w:rPr>
                <w:rStyle w:val="Hipervnculo"/>
                <w:noProof/>
                <w:lang w:val="en-GB"/>
              </w:rPr>
              <w:t>1</w:t>
            </w:r>
            <w:r w:rsidR="00FA21B1">
              <w:rPr>
                <w:rFonts w:eastAsiaTheme="minorEastAsia" w:cstheme="minorBidi"/>
                <w:noProof/>
                <w:sz w:val="22"/>
                <w:lang w:val="en-GB" w:eastAsia="en-GB"/>
              </w:rPr>
              <w:tab/>
            </w:r>
            <w:r w:rsidR="00FA21B1" w:rsidRPr="008C5823">
              <w:rPr>
                <w:rStyle w:val="Hipervnculo"/>
                <w:noProof/>
                <w:lang w:val="en-GB"/>
              </w:rPr>
              <w:t>What is a REHVA Task Force?</w:t>
            </w:r>
            <w:r w:rsidR="00FA21B1">
              <w:rPr>
                <w:noProof/>
                <w:webHidden/>
              </w:rPr>
              <w:tab/>
            </w:r>
            <w:r w:rsidR="00FA21B1">
              <w:rPr>
                <w:noProof/>
                <w:webHidden/>
              </w:rPr>
              <w:fldChar w:fldCharType="begin"/>
            </w:r>
            <w:r w:rsidR="00FA21B1">
              <w:rPr>
                <w:noProof/>
                <w:webHidden/>
              </w:rPr>
              <w:instrText xml:space="preserve"> PAGEREF _Toc71645756 \h </w:instrText>
            </w:r>
            <w:r w:rsidR="00FA21B1">
              <w:rPr>
                <w:noProof/>
                <w:webHidden/>
              </w:rPr>
            </w:r>
            <w:r w:rsidR="00FA21B1">
              <w:rPr>
                <w:noProof/>
                <w:webHidden/>
              </w:rPr>
              <w:fldChar w:fldCharType="separate"/>
            </w:r>
            <w:r w:rsidR="00FA21B1">
              <w:rPr>
                <w:noProof/>
                <w:webHidden/>
              </w:rPr>
              <w:t>2</w:t>
            </w:r>
            <w:r w:rsidR="00FA21B1">
              <w:rPr>
                <w:noProof/>
                <w:webHidden/>
              </w:rPr>
              <w:fldChar w:fldCharType="end"/>
            </w:r>
          </w:hyperlink>
        </w:p>
        <w:p w14:paraId="4B754D39" w14:textId="45D0BB40" w:rsidR="00FA21B1" w:rsidRDefault="003D2A70">
          <w:pPr>
            <w:pStyle w:val="TDC3"/>
            <w:tabs>
              <w:tab w:val="right" w:leader="dot" w:pos="9016"/>
            </w:tabs>
            <w:rPr>
              <w:rFonts w:eastAsiaTheme="minorEastAsia" w:cstheme="minorBidi"/>
              <w:noProof/>
              <w:sz w:val="22"/>
              <w:lang w:val="en-GB" w:eastAsia="en-GB"/>
            </w:rPr>
          </w:pPr>
          <w:hyperlink w:anchor="_Toc71645757" w:history="1">
            <w:r w:rsidR="00FA21B1" w:rsidRPr="008C5823">
              <w:rPr>
                <w:rStyle w:val="Hipervnculo"/>
                <w:noProof/>
                <w:lang w:val="en-GB"/>
              </w:rPr>
              <w:t>Aim</w:t>
            </w:r>
            <w:r w:rsidR="00FA21B1">
              <w:rPr>
                <w:noProof/>
                <w:webHidden/>
              </w:rPr>
              <w:tab/>
            </w:r>
            <w:r w:rsidR="00FA21B1">
              <w:rPr>
                <w:noProof/>
                <w:webHidden/>
              </w:rPr>
              <w:fldChar w:fldCharType="begin"/>
            </w:r>
            <w:r w:rsidR="00FA21B1">
              <w:rPr>
                <w:noProof/>
                <w:webHidden/>
              </w:rPr>
              <w:instrText xml:space="preserve"> PAGEREF _Toc71645757 \h </w:instrText>
            </w:r>
            <w:r w:rsidR="00FA21B1">
              <w:rPr>
                <w:noProof/>
                <w:webHidden/>
              </w:rPr>
            </w:r>
            <w:r w:rsidR="00FA21B1">
              <w:rPr>
                <w:noProof/>
                <w:webHidden/>
              </w:rPr>
              <w:fldChar w:fldCharType="separate"/>
            </w:r>
            <w:r w:rsidR="00FA21B1">
              <w:rPr>
                <w:noProof/>
                <w:webHidden/>
              </w:rPr>
              <w:t>2</w:t>
            </w:r>
            <w:r w:rsidR="00FA21B1">
              <w:rPr>
                <w:noProof/>
                <w:webHidden/>
              </w:rPr>
              <w:fldChar w:fldCharType="end"/>
            </w:r>
          </w:hyperlink>
        </w:p>
        <w:p w14:paraId="6E2067BC" w14:textId="3431C395" w:rsidR="00FA21B1" w:rsidRDefault="003D2A70">
          <w:pPr>
            <w:pStyle w:val="TDC3"/>
            <w:tabs>
              <w:tab w:val="right" w:leader="dot" w:pos="9016"/>
            </w:tabs>
            <w:rPr>
              <w:rFonts w:eastAsiaTheme="minorEastAsia" w:cstheme="minorBidi"/>
              <w:noProof/>
              <w:sz w:val="22"/>
              <w:lang w:val="en-GB" w:eastAsia="en-GB"/>
            </w:rPr>
          </w:pPr>
          <w:hyperlink w:anchor="_Toc71645758" w:history="1">
            <w:r w:rsidR="00FA21B1" w:rsidRPr="008C5823">
              <w:rPr>
                <w:rStyle w:val="Hipervnculo"/>
                <w:noProof/>
                <w:lang w:val="en-GB"/>
              </w:rPr>
              <w:t>Composition of a Task Force</w:t>
            </w:r>
            <w:r w:rsidR="00FA21B1">
              <w:rPr>
                <w:noProof/>
                <w:webHidden/>
              </w:rPr>
              <w:tab/>
            </w:r>
            <w:r w:rsidR="00FA21B1">
              <w:rPr>
                <w:noProof/>
                <w:webHidden/>
              </w:rPr>
              <w:fldChar w:fldCharType="begin"/>
            </w:r>
            <w:r w:rsidR="00FA21B1">
              <w:rPr>
                <w:noProof/>
                <w:webHidden/>
              </w:rPr>
              <w:instrText xml:space="preserve"> PAGEREF _Toc71645758 \h </w:instrText>
            </w:r>
            <w:r w:rsidR="00FA21B1">
              <w:rPr>
                <w:noProof/>
                <w:webHidden/>
              </w:rPr>
            </w:r>
            <w:r w:rsidR="00FA21B1">
              <w:rPr>
                <w:noProof/>
                <w:webHidden/>
              </w:rPr>
              <w:fldChar w:fldCharType="separate"/>
            </w:r>
            <w:r w:rsidR="00FA21B1">
              <w:rPr>
                <w:noProof/>
                <w:webHidden/>
              </w:rPr>
              <w:t>2</w:t>
            </w:r>
            <w:r w:rsidR="00FA21B1">
              <w:rPr>
                <w:noProof/>
                <w:webHidden/>
              </w:rPr>
              <w:fldChar w:fldCharType="end"/>
            </w:r>
          </w:hyperlink>
        </w:p>
        <w:p w14:paraId="6C3883F1" w14:textId="65DB6250" w:rsidR="00FA21B1" w:rsidRDefault="003D2A70">
          <w:pPr>
            <w:pStyle w:val="TDC3"/>
            <w:tabs>
              <w:tab w:val="right" w:leader="dot" w:pos="9016"/>
            </w:tabs>
            <w:rPr>
              <w:rFonts w:eastAsiaTheme="minorEastAsia" w:cstheme="minorBidi"/>
              <w:noProof/>
              <w:sz w:val="22"/>
              <w:lang w:val="en-GB" w:eastAsia="en-GB"/>
            </w:rPr>
          </w:pPr>
          <w:hyperlink w:anchor="_Toc71645759" w:history="1">
            <w:r w:rsidR="00FA21B1" w:rsidRPr="008C5823">
              <w:rPr>
                <w:rStyle w:val="Hipervnculo"/>
                <w:noProof/>
                <w:lang w:val="en-GB"/>
              </w:rPr>
              <w:t>Establishment of a Task Force</w:t>
            </w:r>
            <w:r w:rsidR="00FA21B1">
              <w:rPr>
                <w:noProof/>
                <w:webHidden/>
              </w:rPr>
              <w:tab/>
            </w:r>
            <w:r w:rsidR="00FA21B1">
              <w:rPr>
                <w:noProof/>
                <w:webHidden/>
              </w:rPr>
              <w:fldChar w:fldCharType="begin"/>
            </w:r>
            <w:r w:rsidR="00FA21B1">
              <w:rPr>
                <w:noProof/>
                <w:webHidden/>
              </w:rPr>
              <w:instrText xml:space="preserve"> PAGEREF _Toc71645759 \h </w:instrText>
            </w:r>
            <w:r w:rsidR="00FA21B1">
              <w:rPr>
                <w:noProof/>
                <w:webHidden/>
              </w:rPr>
            </w:r>
            <w:r w:rsidR="00FA21B1">
              <w:rPr>
                <w:noProof/>
                <w:webHidden/>
              </w:rPr>
              <w:fldChar w:fldCharType="separate"/>
            </w:r>
            <w:r w:rsidR="00FA21B1">
              <w:rPr>
                <w:noProof/>
                <w:webHidden/>
              </w:rPr>
              <w:t>2</w:t>
            </w:r>
            <w:r w:rsidR="00FA21B1">
              <w:rPr>
                <w:noProof/>
                <w:webHidden/>
              </w:rPr>
              <w:fldChar w:fldCharType="end"/>
            </w:r>
          </w:hyperlink>
        </w:p>
        <w:p w14:paraId="4F2A9D13" w14:textId="364A6946" w:rsidR="00FA21B1" w:rsidRDefault="003D2A70">
          <w:pPr>
            <w:pStyle w:val="TDC1"/>
            <w:rPr>
              <w:rFonts w:eastAsiaTheme="minorEastAsia" w:cstheme="minorBidi"/>
              <w:noProof/>
              <w:sz w:val="22"/>
              <w:lang w:val="en-GB" w:eastAsia="en-GB"/>
            </w:rPr>
          </w:pPr>
          <w:hyperlink w:anchor="_Toc71645760" w:history="1">
            <w:r w:rsidR="00FA21B1" w:rsidRPr="008C5823">
              <w:rPr>
                <w:rStyle w:val="Hipervnculo"/>
                <w:noProof/>
                <w:lang w:val="en-GB"/>
              </w:rPr>
              <w:t>2</w:t>
            </w:r>
            <w:r w:rsidR="00FA21B1">
              <w:rPr>
                <w:rFonts w:eastAsiaTheme="minorEastAsia" w:cstheme="minorBidi"/>
                <w:noProof/>
                <w:sz w:val="22"/>
                <w:lang w:val="en-GB" w:eastAsia="en-GB"/>
              </w:rPr>
              <w:tab/>
            </w:r>
            <w:r w:rsidR="00FA21B1" w:rsidRPr="008C5823">
              <w:rPr>
                <w:rStyle w:val="Hipervnculo"/>
                <w:noProof/>
                <w:lang w:val="en-GB"/>
              </w:rPr>
              <w:t>Task Force outputs</w:t>
            </w:r>
            <w:r w:rsidR="00FA21B1">
              <w:rPr>
                <w:noProof/>
                <w:webHidden/>
              </w:rPr>
              <w:tab/>
            </w:r>
            <w:r w:rsidR="00FA21B1">
              <w:rPr>
                <w:noProof/>
                <w:webHidden/>
              </w:rPr>
              <w:fldChar w:fldCharType="begin"/>
            </w:r>
            <w:r w:rsidR="00FA21B1">
              <w:rPr>
                <w:noProof/>
                <w:webHidden/>
              </w:rPr>
              <w:instrText xml:space="preserve"> PAGEREF _Toc71645760 \h </w:instrText>
            </w:r>
            <w:r w:rsidR="00FA21B1">
              <w:rPr>
                <w:noProof/>
                <w:webHidden/>
              </w:rPr>
            </w:r>
            <w:r w:rsidR="00FA21B1">
              <w:rPr>
                <w:noProof/>
                <w:webHidden/>
              </w:rPr>
              <w:fldChar w:fldCharType="separate"/>
            </w:r>
            <w:r w:rsidR="00FA21B1">
              <w:rPr>
                <w:noProof/>
                <w:webHidden/>
              </w:rPr>
              <w:t>2</w:t>
            </w:r>
            <w:r w:rsidR="00FA21B1">
              <w:rPr>
                <w:noProof/>
                <w:webHidden/>
              </w:rPr>
              <w:fldChar w:fldCharType="end"/>
            </w:r>
          </w:hyperlink>
        </w:p>
        <w:p w14:paraId="30D8CABA" w14:textId="4FAF7D46" w:rsidR="00FA21B1" w:rsidRDefault="003D2A70">
          <w:pPr>
            <w:pStyle w:val="TDC1"/>
            <w:rPr>
              <w:rFonts w:eastAsiaTheme="minorEastAsia" w:cstheme="minorBidi"/>
              <w:noProof/>
              <w:sz w:val="22"/>
              <w:lang w:val="en-GB" w:eastAsia="en-GB"/>
            </w:rPr>
          </w:pPr>
          <w:hyperlink w:anchor="_Toc71645761" w:history="1">
            <w:r w:rsidR="00FA21B1" w:rsidRPr="008C5823">
              <w:rPr>
                <w:rStyle w:val="Hipervnculo"/>
                <w:noProof/>
                <w:lang w:val="en-GB"/>
              </w:rPr>
              <w:t>3</w:t>
            </w:r>
            <w:r w:rsidR="00FA21B1">
              <w:rPr>
                <w:rFonts w:eastAsiaTheme="minorEastAsia" w:cstheme="minorBidi"/>
                <w:noProof/>
                <w:sz w:val="22"/>
                <w:lang w:val="en-GB" w:eastAsia="en-GB"/>
              </w:rPr>
              <w:tab/>
            </w:r>
            <w:r w:rsidR="00FA21B1" w:rsidRPr="008C5823">
              <w:rPr>
                <w:rStyle w:val="Hipervnculo"/>
                <w:noProof/>
                <w:lang w:val="en-GB"/>
              </w:rPr>
              <w:t>How to establish a REHVA Task Force</w:t>
            </w:r>
            <w:r w:rsidR="00FA21B1">
              <w:rPr>
                <w:noProof/>
                <w:webHidden/>
              </w:rPr>
              <w:tab/>
            </w:r>
            <w:r w:rsidR="00FA21B1">
              <w:rPr>
                <w:noProof/>
                <w:webHidden/>
              </w:rPr>
              <w:fldChar w:fldCharType="begin"/>
            </w:r>
            <w:r w:rsidR="00FA21B1">
              <w:rPr>
                <w:noProof/>
                <w:webHidden/>
              </w:rPr>
              <w:instrText xml:space="preserve"> PAGEREF _Toc71645761 \h </w:instrText>
            </w:r>
            <w:r w:rsidR="00FA21B1">
              <w:rPr>
                <w:noProof/>
                <w:webHidden/>
              </w:rPr>
            </w:r>
            <w:r w:rsidR="00FA21B1">
              <w:rPr>
                <w:noProof/>
                <w:webHidden/>
              </w:rPr>
              <w:fldChar w:fldCharType="separate"/>
            </w:r>
            <w:r w:rsidR="00FA21B1">
              <w:rPr>
                <w:noProof/>
                <w:webHidden/>
              </w:rPr>
              <w:t>4</w:t>
            </w:r>
            <w:r w:rsidR="00FA21B1">
              <w:rPr>
                <w:noProof/>
                <w:webHidden/>
              </w:rPr>
              <w:fldChar w:fldCharType="end"/>
            </w:r>
          </w:hyperlink>
        </w:p>
        <w:p w14:paraId="07E61FD5" w14:textId="4D00E391" w:rsidR="00FA21B1" w:rsidRDefault="003D2A70">
          <w:pPr>
            <w:pStyle w:val="TDC1"/>
            <w:rPr>
              <w:rFonts w:eastAsiaTheme="minorEastAsia" w:cstheme="minorBidi"/>
              <w:noProof/>
              <w:sz w:val="22"/>
              <w:lang w:val="en-GB" w:eastAsia="en-GB"/>
            </w:rPr>
          </w:pPr>
          <w:hyperlink w:anchor="_Toc71645762" w:history="1">
            <w:r w:rsidR="00FA21B1" w:rsidRPr="008C5823">
              <w:rPr>
                <w:rStyle w:val="Hipervnculo"/>
                <w:noProof/>
                <w:lang w:val="en-GB"/>
              </w:rPr>
              <w:t>4</w:t>
            </w:r>
            <w:r w:rsidR="00FA21B1">
              <w:rPr>
                <w:rFonts w:eastAsiaTheme="minorEastAsia" w:cstheme="minorBidi"/>
                <w:noProof/>
                <w:sz w:val="22"/>
                <w:lang w:val="en-GB" w:eastAsia="en-GB"/>
              </w:rPr>
              <w:tab/>
            </w:r>
            <w:r w:rsidR="00FA21B1" w:rsidRPr="008C5823">
              <w:rPr>
                <w:rStyle w:val="Hipervnculo"/>
                <w:noProof/>
                <w:lang w:val="en-GB"/>
              </w:rPr>
              <w:t>Requirements for the TF topic description &amp; the TF Work Plan</w:t>
            </w:r>
            <w:r w:rsidR="00FA21B1">
              <w:rPr>
                <w:noProof/>
                <w:webHidden/>
              </w:rPr>
              <w:tab/>
            </w:r>
            <w:r w:rsidR="00FA21B1">
              <w:rPr>
                <w:noProof/>
                <w:webHidden/>
              </w:rPr>
              <w:fldChar w:fldCharType="begin"/>
            </w:r>
            <w:r w:rsidR="00FA21B1">
              <w:rPr>
                <w:noProof/>
                <w:webHidden/>
              </w:rPr>
              <w:instrText xml:space="preserve"> PAGEREF _Toc71645762 \h </w:instrText>
            </w:r>
            <w:r w:rsidR="00FA21B1">
              <w:rPr>
                <w:noProof/>
                <w:webHidden/>
              </w:rPr>
            </w:r>
            <w:r w:rsidR="00FA21B1">
              <w:rPr>
                <w:noProof/>
                <w:webHidden/>
              </w:rPr>
              <w:fldChar w:fldCharType="separate"/>
            </w:r>
            <w:r w:rsidR="00FA21B1">
              <w:rPr>
                <w:noProof/>
                <w:webHidden/>
              </w:rPr>
              <w:t>4</w:t>
            </w:r>
            <w:r w:rsidR="00FA21B1">
              <w:rPr>
                <w:noProof/>
                <w:webHidden/>
              </w:rPr>
              <w:fldChar w:fldCharType="end"/>
            </w:r>
          </w:hyperlink>
        </w:p>
        <w:p w14:paraId="225FF530" w14:textId="112B6D10" w:rsidR="00FA21B1" w:rsidRDefault="003D2A70">
          <w:pPr>
            <w:pStyle w:val="TDC3"/>
            <w:tabs>
              <w:tab w:val="right" w:leader="dot" w:pos="9016"/>
            </w:tabs>
            <w:rPr>
              <w:rFonts w:eastAsiaTheme="minorEastAsia" w:cstheme="minorBidi"/>
              <w:noProof/>
              <w:sz w:val="22"/>
              <w:lang w:val="en-GB" w:eastAsia="en-GB"/>
            </w:rPr>
          </w:pPr>
          <w:hyperlink w:anchor="_Toc71645763" w:history="1">
            <w:r w:rsidR="00FA21B1" w:rsidRPr="008C5823">
              <w:rPr>
                <w:rStyle w:val="Hipervnculo"/>
                <w:noProof/>
                <w:lang w:val="en-GB"/>
              </w:rPr>
              <w:t>Task Force Idea description (stage 1)</w:t>
            </w:r>
            <w:r w:rsidR="00FA21B1">
              <w:rPr>
                <w:noProof/>
                <w:webHidden/>
              </w:rPr>
              <w:tab/>
            </w:r>
            <w:r w:rsidR="00FA21B1">
              <w:rPr>
                <w:noProof/>
                <w:webHidden/>
              </w:rPr>
              <w:fldChar w:fldCharType="begin"/>
            </w:r>
            <w:r w:rsidR="00FA21B1">
              <w:rPr>
                <w:noProof/>
                <w:webHidden/>
              </w:rPr>
              <w:instrText xml:space="preserve"> PAGEREF _Toc71645763 \h </w:instrText>
            </w:r>
            <w:r w:rsidR="00FA21B1">
              <w:rPr>
                <w:noProof/>
                <w:webHidden/>
              </w:rPr>
            </w:r>
            <w:r w:rsidR="00FA21B1">
              <w:rPr>
                <w:noProof/>
                <w:webHidden/>
              </w:rPr>
              <w:fldChar w:fldCharType="separate"/>
            </w:r>
            <w:r w:rsidR="00FA21B1">
              <w:rPr>
                <w:noProof/>
                <w:webHidden/>
              </w:rPr>
              <w:t>4</w:t>
            </w:r>
            <w:r w:rsidR="00FA21B1">
              <w:rPr>
                <w:noProof/>
                <w:webHidden/>
              </w:rPr>
              <w:fldChar w:fldCharType="end"/>
            </w:r>
          </w:hyperlink>
        </w:p>
        <w:p w14:paraId="564DFEDD" w14:textId="0AA21525" w:rsidR="00FA21B1" w:rsidRDefault="003D2A70">
          <w:pPr>
            <w:pStyle w:val="TDC3"/>
            <w:tabs>
              <w:tab w:val="right" w:leader="dot" w:pos="9016"/>
            </w:tabs>
            <w:rPr>
              <w:rFonts w:eastAsiaTheme="minorEastAsia" w:cstheme="minorBidi"/>
              <w:noProof/>
              <w:sz w:val="22"/>
              <w:lang w:val="en-GB" w:eastAsia="en-GB"/>
            </w:rPr>
          </w:pPr>
          <w:hyperlink w:anchor="_Toc71645764" w:history="1">
            <w:r w:rsidR="00FA21B1" w:rsidRPr="008C5823">
              <w:rPr>
                <w:rStyle w:val="Hipervnculo"/>
                <w:noProof/>
                <w:lang w:val="en-GB"/>
              </w:rPr>
              <w:t>Task Force Work Plan (stage 2)</w:t>
            </w:r>
            <w:r w:rsidR="00FA21B1">
              <w:rPr>
                <w:noProof/>
                <w:webHidden/>
              </w:rPr>
              <w:tab/>
            </w:r>
            <w:r w:rsidR="00FA21B1">
              <w:rPr>
                <w:noProof/>
                <w:webHidden/>
              </w:rPr>
              <w:fldChar w:fldCharType="begin"/>
            </w:r>
            <w:r w:rsidR="00FA21B1">
              <w:rPr>
                <w:noProof/>
                <w:webHidden/>
              </w:rPr>
              <w:instrText xml:space="preserve"> PAGEREF _Toc71645764 \h </w:instrText>
            </w:r>
            <w:r w:rsidR="00FA21B1">
              <w:rPr>
                <w:noProof/>
                <w:webHidden/>
              </w:rPr>
            </w:r>
            <w:r w:rsidR="00FA21B1">
              <w:rPr>
                <w:noProof/>
                <w:webHidden/>
              </w:rPr>
              <w:fldChar w:fldCharType="separate"/>
            </w:r>
            <w:r w:rsidR="00FA21B1">
              <w:rPr>
                <w:noProof/>
                <w:webHidden/>
              </w:rPr>
              <w:t>5</w:t>
            </w:r>
            <w:r w:rsidR="00FA21B1">
              <w:rPr>
                <w:noProof/>
                <w:webHidden/>
              </w:rPr>
              <w:fldChar w:fldCharType="end"/>
            </w:r>
          </w:hyperlink>
        </w:p>
        <w:p w14:paraId="0937489E" w14:textId="549142FD" w:rsidR="00FA21B1" w:rsidRDefault="003D2A70">
          <w:pPr>
            <w:pStyle w:val="TDC1"/>
            <w:rPr>
              <w:rFonts w:eastAsiaTheme="minorEastAsia" w:cstheme="minorBidi"/>
              <w:noProof/>
              <w:sz w:val="22"/>
              <w:lang w:val="en-GB" w:eastAsia="en-GB"/>
            </w:rPr>
          </w:pPr>
          <w:hyperlink w:anchor="_Toc71645765" w:history="1">
            <w:r w:rsidR="00FA21B1" w:rsidRPr="008C5823">
              <w:rPr>
                <w:rStyle w:val="Hipervnculo"/>
                <w:noProof/>
                <w:lang w:val="en-GB"/>
              </w:rPr>
              <w:t>5</w:t>
            </w:r>
            <w:r w:rsidR="00FA21B1">
              <w:rPr>
                <w:rFonts w:eastAsiaTheme="minorEastAsia" w:cstheme="minorBidi"/>
                <w:noProof/>
                <w:sz w:val="22"/>
                <w:lang w:val="en-GB" w:eastAsia="en-GB"/>
              </w:rPr>
              <w:tab/>
            </w:r>
            <w:r w:rsidR="00FA21B1" w:rsidRPr="008C5823">
              <w:rPr>
                <w:rStyle w:val="Hipervnculo"/>
                <w:noProof/>
                <w:lang w:val="en-GB"/>
              </w:rPr>
              <w:t>Task Force work, reporting to the TRC, peer review and approval of the final outcome</w:t>
            </w:r>
            <w:r w:rsidR="00FA21B1">
              <w:rPr>
                <w:noProof/>
                <w:webHidden/>
              </w:rPr>
              <w:tab/>
            </w:r>
            <w:r w:rsidR="00FA21B1">
              <w:rPr>
                <w:noProof/>
                <w:webHidden/>
              </w:rPr>
              <w:fldChar w:fldCharType="begin"/>
            </w:r>
            <w:r w:rsidR="00FA21B1">
              <w:rPr>
                <w:noProof/>
                <w:webHidden/>
              </w:rPr>
              <w:instrText xml:space="preserve"> PAGEREF _Toc71645765 \h </w:instrText>
            </w:r>
            <w:r w:rsidR="00FA21B1">
              <w:rPr>
                <w:noProof/>
                <w:webHidden/>
              </w:rPr>
            </w:r>
            <w:r w:rsidR="00FA21B1">
              <w:rPr>
                <w:noProof/>
                <w:webHidden/>
              </w:rPr>
              <w:fldChar w:fldCharType="separate"/>
            </w:r>
            <w:r w:rsidR="00FA21B1">
              <w:rPr>
                <w:noProof/>
                <w:webHidden/>
              </w:rPr>
              <w:t>5</w:t>
            </w:r>
            <w:r w:rsidR="00FA21B1">
              <w:rPr>
                <w:noProof/>
                <w:webHidden/>
              </w:rPr>
              <w:fldChar w:fldCharType="end"/>
            </w:r>
          </w:hyperlink>
        </w:p>
        <w:p w14:paraId="28E99131" w14:textId="6A052162" w:rsidR="00FA21B1" w:rsidRDefault="003D2A70">
          <w:pPr>
            <w:pStyle w:val="TDC1"/>
            <w:rPr>
              <w:rFonts w:eastAsiaTheme="minorEastAsia" w:cstheme="minorBidi"/>
              <w:noProof/>
              <w:sz w:val="22"/>
              <w:lang w:val="en-GB" w:eastAsia="en-GB"/>
            </w:rPr>
          </w:pPr>
          <w:hyperlink w:anchor="_Toc71645766" w:history="1">
            <w:r w:rsidR="00FA21B1" w:rsidRPr="008C5823">
              <w:rPr>
                <w:rStyle w:val="Hipervnculo"/>
                <w:noProof/>
                <w:lang w:val="en-GB"/>
              </w:rPr>
              <w:t>6</w:t>
            </w:r>
            <w:r w:rsidR="00FA21B1">
              <w:rPr>
                <w:rFonts w:eastAsiaTheme="minorEastAsia" w:cstheme="minorBidi"/>
                <w:noProof/>
                <w:sz w:val="22"/>
                <w:lang w:val="en-GB" w:eastAsia="en-GB"/>
              </w:rPr>
              <w:tab/>
            </w:r>
            <w:r w:rsidR="00FA21B1" w:rsidRPr="008C5823">
              <w:rPr>
                <w:rStyle w:val="Hipervnculo"/>
                <w:noProof/>
                <w:lang w:val="en-GB"/>
              </w:rPr>
              <w:t>Publication of guidebooks and technical reports</w:t>
            </w:r>
            <w:r w:rsidR="00FA21B1">
              <w:rPr>
                <w:noProof/>
                <w:webHidden/>
              </w:rPr>
              <w:tab/>
            </w:r>
            <w:r w:rsidR="00FA21B1">
              <w:rPr>
                <w:noProof/>
                <w:webHidden/>
              </w:rPr>
              <w:fldChar w:fldCharType="begin"/>
            </w:r>
            <w:r w:rsidR="00FA21B1">
              <w:rPr>
                <w:noProof/>
                <w:webHidden/>
              </w:rPr>
              <w:instrText xml:space="preserve"> PAGEREF _Toc71645766 \h </w:instrText>
            </w:r>
            <w:r w:rsidR="00FA21B1">
              <w:rPr>
                <w:noProof/>
                <w:webHidden/>
              </w:rPr>
            </w:r>
            <w:r w:rsidR="00FA21B1">
              <w:rPr>
                <w:noProof/>
                <w:webHidden/>
              </w:rPr>
              <w:fldChar w:fldCharType="separate"/>
            </w:r>
            <w:r w:rsidR="00FA21B1">
              <w:rPr>
                <w:noProof/>
                <w:webHidden/>
              </w:rPr>
              <w:t>6</w:t>
            </w:r>
            <w:r w:rsidR="00FA21B1">
              <w:rPr>
                <w:noProof/>
                <w:webHidden/>
              </w:rPr>
              <w:fldChar w:fldCharType="end"/>
            </w:r>
          </w:hyperlink>
        </w:p>
        <w:p w14:paraId="2373DCB2" w14:textId="32092104" w:rsidR="00FA21B1" w:rsidRDefault="003D2A70">
          <w:pPr>
            <w:pStyle w:val="TDC3"/>
            <w:tabs>
              <w:tab w:val="right" w:leader="dot" w:pos="9016"/>
            </w:tabs>
            <w:rPr>
              <w:rFonts w:eastAsiaTheme="minorEastAsia" w:cstheme="minorBidi"/>
              <w:noProof/>
              <w:sz w:val="22"/>
              <w:lang w:val="en-GB" w:eastAsia="en-GB"/>
            </w:rPr>
          </w:pPr>
          <w:hyperlink w:anchor="_Toc71645767" w:history="1">
            <w:r w:rsidR="00FA21B1" w:rsidRPr="008C5823">
              <w:rPr>
                <w:rStyle w:val="Hipervnculo"/>
                <w:noProof/>
                <w:lang w:val="en-GB"/>
              </w:rPr>
              <w:t>English review, typesetting, publication</w:t>
            </w:r>
            <w:r w:rsidR="00FA21B1">
              <w:rPr>
                <w:noProof/>
                <w:webHidden/>
              </w:rPr>
              <w:tab/>
            </w:r>
            <w:r w:rsidR="00FA21B1">
              <w:rPr>
                <w:noProof/>
                <w:webHidden/>
              </w:rPr>
              <w:fldChar w:fldCharType="begin"/>
            </w:r>
            <w:r w:rsidR="00FA21B1">
              <w:rPr>
                <w:noProof/>
                <w:webHidden/>
              </w:rPr>
              <w:instrText xml:space="preserve"> PAGEREF _Toc71645767 \h </w:instrText>
            </w:r>
            <w:r w:rsidR="00FA21B1">
              <w:rPr>
                <w:noProof/>
                <w:webHidden/>
              </w:rPr>
            </w:r>
            <w:r w:rsidR="00FA21B1">
              <w:rPr>
                <w:noProof/>
                <w:webHidden/>
              </w:rPr>
              <w:fldChar w:fldCharType="separate"/>
            </w:r>
            <w:r w:rsidR="00FA21B1">
              <w:rPr>
                <w:noProof/>
                <w:webHidden/>
              </w:rPr>
              <w:t>6</w:t>
            </w:r>
            <w:r w:rsidR="00FA21B1">
              <w:rPr>
                <w:noProof/>
                <w:webHidden/>
              </w:rPr>
              <w:fldChar w:fldCharType="end"/>
            </w:r>
          </w:hyperlink>
        </w:p>
        <w:p w14:paraId="2EE64E9D" w14:textId="114A594E" w:rsidR="00FA21B1" w:rsidRDefault="003D2A70">
          <w:pPr>
            <w:pStyle w:val="TDC3"/>
            <w:tabs>
              <w:tab w:val="right" w:leader="dot" w:pos="9016"/>
            </w:tabs>
            <w:rPr>
              <w:rFonts w:eastAsiaTheme="minorEastAsia" w:cstheme="minorBidi"/>
              <w:noProof/>
              <w:sz w:val="22"/>
              <w:lang w:val="en-GB" w:eastAsia="en-GB"/>
            </w:rPr>
          </w:pPr>
          <w:hyperlink w:anchor="_Toc71645768" w:history="1">
            <w:r w:rsidR="00FA21B1" w:rsidRPr="008C5823">
              <w:rPr>
                <w:rStyle w:val="Hipervnculo"/>
                <w:noProof/>
                <w:lang w:val="en-GB"/>
              </w:rPr>
              <w:t>Sales and promotion of guidebooks and reports</w:t>
            </w:r>
            <w:r w:rsidR="00FA21B1">
              <w:rPr>
                <w:noProof/>
                <w:webHidden/>
              </w:rPr>
              <w:tab/>
            </w:r>
            <w:r w:rsidR="00FA21B1">
              <w:rPr>
                <w:noProof/>
                <w:webHidden/>
              </w:rPr>
              <w:fldChar w:fldCharType="begin"/>
            </w:r>
            <w:r w:rsidR="00FA21B1">
              <w:rPr>
                <w:noProof/>
                <w:webHidden/>
              </w:rPr>
              <w:instrText xml:space="preserve"> PAGEREF _Toc71645768 \h </w:instrText>
            </w:r>
            <w:r w:rsidR="00FA21B1">
              <w:rPr>
                <w:noProof/>
                <w:webHidden/>
              </w:rPr>
            </w:r>
            <w:r w:rsidR="00FA21B1">
              <w:rPr>
                <w:noProof/>
                <w:webHidden/>
              </w:rPr>
              <w:fldChar w:fldCharType="separate"/>
            </w:r>
            <w:r w:rsidR="00FA21B1">
              <w:rPr>
                <w:noProof/>
                <w:webHidden/>
              </w:rPr>
              <w:t>6</w:t>
            </w:r>
            <w:r w:rsidR="00FA21B1">
              <w:rPr>
                <w:noProof/>
                <w:webHidden/>
              </w:rPr>
              <w:fldChar w:fldCharType="end"/>
            </w:r>
          </w:hyperlink>
        </w:p>
        <w:p w14:paraId="5462AE7B" w14:textId="6F3F1BB3" w:rsidR="00FA21B1" w:rsidRDefault="003D2A70">
          <w:pPr>
            <w:pStyle w:val="TDC1"/>
            <w:rPr>
              <w:rFonts w:eastAsiaTheme="minorEastAsia" w:cstheme="minorBidi"/>
              <w:noProof/>
              <w:sz w:val="22"/>
              <w:lang w:val="en-GB" w:eastAsia="en-GB"/>
            </w:rPr>
          </w:pPr>
          <w:hyperlink w:anchor="_Toc71645769" w:history="1">
            <w:r w:rsidR="00FA21B1" w:rsidRPr="008C5823">
              <w:rPr>
                <w:rStyle w:val="Hipervnculo"/>
                <w:noProof/>
                <w:lang w:val="en-GB"/>
              </w:rPr>
              <w:t>7</w:t>
            </w:r>
            <w:r w:rsidR="00FA21B1">
              <w:rPr>
                <w:rFonts w:eastAsiaTheme="minorEastAsia" w:cstheme="minorBidi"/>
                <w:noProof/>
                <w:sz w:val="22"/>
                <w:lang w:val="en-GB" w:eastAsia="en-GB"/>
              </w:rPr>
              <w:tab/>
            </w:r>
            <w:r w:rsidR="00FA21B1" w:rsidRPr="008C5823">
              <w:rPr>
                <w:rStyle w:val="Hipervnculo"/>
                <w:noProof/>
                <w:lang w:val="en-GB"/>
              </w:rPr>
              <w:t>TASK FORCE WORK PLAN TEMPLATE</w:t>
            </w:r>
            <w:r w:rsidR="00FA21B1">
              <w:rPr>
                <w:noProof/>
                <w:webHidden/>
              </w:rPr>
              <w:tab/>
            </w:r>
            <w:r w:rsidR="00FA21B1">
              <w:rPr>
                <w:noProof/>
                <w:webHidden/>
              </w:rPr>
              <w:fldChar w:fldCharType="begin"/>
            </w:r>
            <w:r w:rsidR="00FA21B1">
              <w:rPr>
                <w:noProof/>
                <w:webHidden/>
              </w:rPr>
              <w:instrText xml:space="preserve"> PAGEREF _Toc71645769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68CC8F87" w14:textId="72ABAD99" w:rsidR="00FA21B1" w:rsidRDefault="003D2A70">
          <w:pPr>
            <w:pStyle w:val="TDC3"/>
            <w:tabs>
              <w:tab w:val="right" w:leader="dot" w:pos="9016"/>
            </w:tabs>
            <w:rPr>
              <w:rFonts w:eastAsiaTheme="minorEastAsia" w:cstheme="minorBidi"/>
              <w:noProof/>
              <w:sz w:val="22"/>
              <w:lang w:val="en-GB" w:eastAsia="en-GB"/>
            </w:rPr>
          </w:pPr>
          <w:hyperlink w:anchor="_Toc71645770" w:history="1">
            <w:r w:rsidR="00FA21B1" w:rsidRPr="008C5823">
              <w:rPr>
                <w:rStyle w:val="Hipervnculo"/>
                <w:noProof/>
                <w:lang w:val="en-GB"/>
              </w:rPr>
              <w:t>[Name of the Task Force]</w:t>
            </w:r>
            <w:r w:rsidR="00FA21B1">
              <w:rPr>
                <w:noProof/>
                <w:webHidden/>
              </w:rPr>
              <w:tab/>
            </w:r>
            <w:r w:rsidR="00FA21B1">
              <w:rPr>
                <w:noProof/>
                <w:webHidden/>
              </w:rPr>
              <w:fldChar w:fldCharType="begin"/>
            </w:r>
            <w:r w:rsidR="00FA21B1">
              <w:rPr>
                <w:noProof/>
                <w:webHidden/>
              </w:rPr>
              <w:instrText xml:space="preserve"> PAGEREF _Toc71645770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0AAB2F00" w14:textId="237D264A" w:rsidR="00FA21B1" w:rsidRDefault="003D2A70">
          <w:pPr>
            <w:pStyle w:val="TDC3"/>
            <w:tabs>
              <w:tab w:val="right" w:leader="dot" w:pos="9016"/>
            </w:tabs>
            <w:rPr>
              <w:rFonts w:eastAsiaTheme="minorEastAsia" w:cstheme="minorBidi"/>
              <w:noProof/>
              <w:sz w:val="22"/>
              <w:lang w:val="en-GB" w:eastAsia="en-GB"/>
            </w:rPr>
          </w:pPr>
          <w:hyperlink w:anchor="_Toc71645771" w:history="1">
            <w:r w:rsidR="00FA21B1" w:rsidRPr="008C5823">
              <w:rPr>
                <w:rStyle w:val="Hipervnculo"/>
                <w:noProof/>
                <w:lang w:val="en-GB"/>
              </w:rPr>
              <w:t>Task Force chairs and members</w:t>
            </w:r>
            <w:r w:rsidR="00FA21B1">
              <w:rPr>
                <w:noProof/>
                <w:webHidden/>
              </w:rPr>
              <w:tab/>
            </w:r>
            <w:r w:rsidR="00FA21B1">
              <w:rPr>
                <w:noProof/>
                <w:webHidden/>
              </w:rPr>
              <w:fldChar w:fldCharType="begin"/>
            </w:r>
            <w:r w:rsidR="00FA21B1">
              <w:rPr>
                <w:noProof/>
                <w:webHidden/>
              </w:rPr>
              <w:instrText xml:space="preserve"> PAGEREF _Toc71645771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6436B743" w14:textId="17B56B77" w:rsidR="00FA21B1" w:rsidRDefault="003D2A70">
          <w:pPr>
            <w:pStyle w:val="TDC3"/>
            <w:tabs>
              <w:tab w:val="right" w:leader="dot" w:pos="9016"/>
            </w:tabs>
            <w:rPr>
              <w:rFonts w:eastAsiaTheme="minorEastAsia" w:cstheme="minorBidi"/>
              <w:noProof/>
              <w:sz w:val="22"/>
              <w:lang w:val="en-GB" w:eastAsia="en-GB"/>
            </w:rPr>
          </w:pPr>
          <w:hyperlink w:anchor="_Toc71645772" w:history="1">
            <w:r w:rsidR="00FA21B1" w:rsidRPr="008C5823">
              <w:rPr>
                <w:rStyle w:val="Hipervnculo"/>
                <w:noProof/>
                <w:lang w:val="en-GB"/>
              </w:rPr>
              <w:t>Scope, objectives, and justification of the Task Force</w:t>
            </w:r>
            <w:r w:rsidR="00FA21B1">
              <w:rPr>
                <w:noProof/>
                <w:webHidden/>
              </w:rPr>
              <w:tab/>
            </w:r>
            <w:r w:rsidR="00FA21B1">
              <w:rPr>
                <w:noProof/>
                <w:webHidden/>
              </w:rPr>
              <w:fldChar w:fldCharType="begin"/>
            </w:r>
            <w:r w:rsidR="00FA21B1">
              <w:rPr>
                <w:noProof/>
                <w:webHidden/>
              </w:rPr>
              <w:instrText xml:space="preserve"> PAGEREF _Toc71645772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2221823F" w14:textId="639C915C" w:rsidR="00FA21B1" w:rsidRDefault="003D2A70">
          <w:pPr>
            <w:pStyle w:val="TDC3"/>
            <w:tabs>
              <w:tab w:val="right" w:leader="dot" w:pos="9016"/>
            </w:tabs>
            <w:rPr>
              <w:rFonts w:eastAsiaTheme="minorEastAsia" w:cstheme="minorBidi"/>
              <w:noProof/>
              <w:sz w:val="22"/>
              <w:lang w:val="en-GB" w:eastAsia="en-GB"/>
            </w:rPr>
          </w:pPr>
          <w:hyperlink w:anchor="_Toc71645773" w:history="1">
            <w:r w:rsidR="00FA21B1" w:rsidRPr="008C5823">
              <w:rPr>
                <w:rStyle w:val="Hipervnculo"/>
                <w:noProof/>
                <w:lang w:val="en-GB"/>
              </w:rPr>
              <w:t>Target audience(s)</w:t>
            </w:r>
            <w:r w:rsidR="00FA21B1">
              <w:rPr>
                <w:noProof/>
                <w:webHidden/>
              </w:rPr>
              <w:tab/>
            </w:r>
            <w:r w:rsidR="00FA21B1">
              <w:rPr>
                <w:noProof/>
                <w:webHidden/>
              </w:rPr>
              <w:fldChar w:fldCharType="begin"/>
            </w:r>
            <w:r w:rsidR="00FA21B1">
              <w:rPr>
                <w:noProof/>
                <w:webHidden/>
              </w:rPr>
              <w:instrText xml:space="preserve"> PAGEREF _Toc71645773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7A8E7CDB" w14:textId="652FFDA8" w:rsidR="00FA21B1" w:rsidRDefault="003D2A70">
          <w:pPr>
            <w:pStyle w:val="TDC3"/>
            <w:tabs>
              <w:tab w:val="right" w:leader="dot" w:pos="9016"/>
            </w:tabs>
            <w:rPr>
              <w:rFonts w:eastAsiaTheme="minorEastAsia" w:cstheme="minorBidi"/>
              <w:noProof/>
              <w:sz w:val="22"/>
              <w:lang w:val="en-GB" w:eastAsia="en-GB"/>
            </w:rPr>
          </w:pPr>
          <w:hyperlink w:anchor="_Toc71645774" w:history="1">
            <w:r w:rsidR="00FA21B1" w:rsidRPr="008C5823">
              <w:rPr>
                <w:rStyle w:val="Hipervnculo"/>
                <w:noProof/>
                <w:lang w:val="en-GB"/>
              </w:rPr>
              <w:t>Description and justification of outputs</w:t>
            </w:r>
            <w:r w:rsidR="00FA21B1">
              <w:rPr>
                <w:noProof/>
                <w:webHidden/>
              </w:rPr>
              <w:tab/>
            </w:r>
            <w:r w:rsidR="00FA21B1">
              <w:rPr>
                <w:noProof/>
                <w:webHidden/>
              </w:rPr>
              <w:fldChar w:fldCharType="begin"/>
            </w:r>
            <w:r w:rsidR="00FA21B1">
              <w:rPr>
                <w:noProof/>
                <w:webHidden/>
              </w:rPr>
              <w:instrText xml:space="preserve"> PAGEREF _Toc71645774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4758D2D2" w14:textId="40B7EB6B" w:rsidR="00FA21B1" w:rsidRDefault="003D2A70">
          <w:pPr>
            <w:pStyle w:val="TDC3"/>
            <w:tabs>
              <w:tab w:val="right" w:leader="dot" w:pos="9016"/>
            </w:tabs>
            <w:rPr>
              <w:rFonts w:eastAsiaTheme="minorEastAsia" w:cstheme="minorBidi"/>
              <w:noProof/>
              <w:sz w:val="22"/>
              <w:lang w:val="en-GB" w:eastAsia="en-GB"/>
            </w:rPr>
          </w:pPr>
          <w:hyperlink w:anchor="_Toc71645775" w:history="1">
            <w:r w:rsidR="00FA21B1" w:rsidRPr="008C5823">
              <w:rPr>
                <w:rStyle w:val="Hipervnculo"/>
                <w:noProof/>
                <w:lang w:val="en-GB"/>
              </w:rPr>
              <w:t>Structure or Table of Contents of the outcome</w:t>
            </w:r>
            <w:r w:rsidR="00FA21B1">
              <w:rPr>
                <w:noProof/>
                <w:webHidden/>
              </w:rPr>
              <w:tab/>
            </w:r>
            <w:r w:rsidR="00FA21B1">
              <w:rPr>
                <w:noProof/>
                <w:webHidden/>
              </w:rPr>
              <w:fldChar w:fldCharType="begin"/>
            </w:r>
            <w:r w:rsidR="00FA21B1">
              <w:rPr>
                <w:noProof/>
                <w:webHidden/>
              </w:rPr>
              <w:instrText xml:space="preserve"> PAGEREF _Toc71645775 \h </w:instrText>
            </w:r>
            <w:r w:rsidR="00FA21B1">
              <w:rPr>
                <w:noProof/>
                <w:webHidden/>
              </w:rPr>
            </w:r>
            <w:r w:rsidR="00FA21B1">
              <w:rPr>
                <w:noProof/>
                <w:webHidden/>
              </w:rPr>
              <w:fldChar w:fldCharType="separate"/>
            </w:r>
            <w:r w:rsidR="00FA21B1">
              <w:rPr>
                <w:noProof/>
                <w:webHidden/>
              </w:rPr>
              <w:t>8</w:t>
            </w:r>
            <w:r w:rsidR="00FA21B1">
              <w:rPr>
                <w:noProof/>
                <w:webHidden/>
              </w:rPr>
              <w:fldChar w:fldCharType="end"/>
            </w:r>
          </w:hyperlink>
        </w:p>
        <w:p w14:paraId="359CA678" w14:textId="28E85985" w:rsidR="00FA21B1" w:rsidRDefault="003D2A70">
          <w:pPr>
            <w:pStyle w:val="TDC3"/>
            <w:tabs>
              <w:tab w:val="right" w:leader="dot" w:pos="9016"/>
            </w:tabs>
            <w:rPr>
              <w:rFonts w:eastAsiaTheme="minorEastAsia" w:cstheme="minorBidi"/>
              <w:noProof/>
              <w:sz w:val="22"/>
              <w:lang w:val="en-GB" w:eastAsia="en-GB"/>
            </w:rPr>
          </w:pPr>
          <w:hyperlink w:anchor="_Toc71645776" w:history="1">
            <w:r w:rsidR="00FA21B1" w:rsidRPr="008C5823">
              <w:rPr>
                <w:rStyle w:val="Hipervnculo"/>
                <w:noProof/>
                <w:lang w:val="en-GB"/>
              </w:rPr>
              <w:t>Market analysis and market potential</w:t>
            </w:r>
            <w:r w:rsidR="00FA21B1">
              <w:rPr>
                <w:noProof/>
                <w:webHidden/>
              </w:rPr>
              <w:tab/>
            </w:r>
            <w:r w:rsidR="00FA21B1">
              <w:rPr>
                <w:noProof/>
                <w:webHidden/>
              </w:rPr>
              <w:fldChar w:fldCharType="begin"/>
            </w:r>
            <w:r w:rsidR="00FA21B1">
              <w:rPr>
                <w:noProof/>
                <w:webHidden/>
              </w:rPr>
              <w:instrText xml:space="preserve"> PAGEREF _Toc71645776 \h </w:instrText>
            </w:r>
            <w:r w:rsidR="00FA21B1">
              <w:rPr>
                <w:noProof/>
                <w:webHidden/>
              </w:rPr>
            </w:r>
            <w:r w:rsidR="00FA21B1">
              <w:rPr>
                <w:noProof/>
                <w:webHidden/>
              </w:rPr>
              <w:fldChar w:fldCharType="separate"/>
            </w:r>
            <w:r w:rsidR="00FA21B1">
              <w:rPr>
                <w:noProof/>
                <w:webHidden/>
              </w:rPr>
              <w:t>9</w:t>
            </w:r>
            <w:r w:rsidR="00FA21B1">
              <w:rPr>
                <w:noProof/>
                <w:webHidden/>
              </w:rPr>
              <w:fldChar w:fldCharType="end"/>
            </w:r>
          </w:hyperlink>
        </w:p>
        <w:p w14:paraId="55AB1DD0" w14:textId="5FEE7A4F" w:rsidR="00FA21B1" w:rsidRDefault="003D2A70">
          <w:pPr>
            <w:pStyle w:val="TDC3"/>
            <w:tabs>
              <w:tab w:val="right" w:leader="dot" w:pos="9016"/>
            </w:tabs>
            <w:rPr>
              <w:rFonts w:eastAsiaTheme="minorEastAsia" w:cstheme="minorBidi"/>
              <w:noProof/>
              <w:sz w:val="22"/>
              <w:lang w:val="en-GB" w:eastAsia="en-GB"/>
            </w:rPr>
          </w:pPr>
          <w:hyperlink w:anchor="_Toc71645777" w:history="1">
            <w:r w:rsidR="00FA21B1" w:rsidRPr="008C5823">
              <w:rPr>
                <w:rStyle w:val="Hipervnculo"/>
                <w:noProof/>
              </w:rPr>
              <w:t>Indicative timeline of the work and resources</w:t>
            </w:r>
            <w:r w:rsidR="00FA21B1">
              <w:rPr>
                <w:noProof/>
                <w:webHidden/>
              </w:rPr>
              <w:tab/>
            </w:r>
            <w:r w:rsidR="00FA21B1">
              <w:rPr>
                <w:noProof/>
                <w:webHidden/>
              </w:rPr>
              <w:fldChar w:fldCharType="begin"/>
            </w:r>
            <w:r w:rsidR="00FA21B1">
              <w:rPr>
                <w:noProof/>
                <w:webHidden/>
              </w:rPr>
              <w:instrText xml:space="preserve"> PAGEREF _Toc71645777 \h </w:instrText>
            </w:r>
            <w:r w:rsidR="00FA21B1">
              <w:rPr>
                <w:noProof/>
                <w:webHidden/>
              </w:rPr>
            </w:r>
            <w:r w:rsidR="00FA21B1">
              <w:rPr>
                <w:noProof/>
                <w:webHidden/>
              </w:rPr>
              <w:fldChar w:fldCharType="separate"/>
            </w:r>
            <w:r w:rsidR="00FA21B1">
              <w:rPr>
                <w:noProof/>
                <w:webHidden/>
              </w:rPr>
              <w:t>9</w:t>
            </w:r>
            <w:r w:rsidR="00FA21B1">
              <w:rPr>
                <w:noProof/>
                <w:webHidden/>
              </w:rPr>
              <w:fldChar w:fldCharType="end"/>
            </w:r>
          </w:hyperlink>
        </w:p>
        <w:p w14:paraId="12066379" w14:textId="20A394B3" w:rsidR="00896171" w:rsidRPr="00896171" w:rsidRDefault="006771FC" w:rsidP="00896171">
          <w:pPr>
            <w:spacing w:line="360" w:lineRule="auto"/>
            <w:jc w:val="both"/>
            <w:rPr>
              <w:lang w:val="en-GB"/>
            </w:rPr>
            <w:sectPr w:rsidR="00896171" w:rsidRPr="00896171" w:rsidSect="007914B5">
              <w:headerReference w:type="default" r:id="rId9"/>
              <w:footerReference w:type="default" r:id="rId10"/>
              <w:pgSz w:w="11906" w:h="16838"/>
              <w:pgMar w:top="720" w:right="1440" w:bottom="1440" w:left="1440" w:header="709" w:footer="709" w:gutter="0"/>
              <w:cols w:space="708"/>
              <w:docGrid w:linePitch="360"/>
            </w:sectPr>
          </w:pPr>
          <w:r w:rsidRPr="00896171">
            <w:rPr>
              <w:b/>
              <w:bCs/>
              <w:noProof/>
              <w:sz w:val="22"/>
              <w:lang w:val="en-GB"/>
            </w:rPr>
            <w:fldChar w:fldCharType="end"/>
          </w:r>
        </w:p>
      </w:sdtContent>
    </w:sdt>
    <w:p w14:paraId="0BC2D75F" w14:textId="2C8C8F02" w:rsidR="00734837" w:rsidRPr="00D75864" w:rsidRDefault="00734837" w:rsidP="006131F9">
      <w:pPr>
        <w:pStyle w:val="Ttulo1"/>
        <w:rPr>
          <w:lang w:val="en-GB"/>
        </w:rPr>
      </w:pPr>
      <w:bookmarkStart w:id="1" w:name="_Toc71645756"/>
      <w:r w:rsidRPr="00D75864">
        <w:rPr>
          <w:lang w:val="en-GB"/>
        </w:rPr>
        <w:lastRenderedPageBreak/>
        <w:t>What is a REHVA Task Force?</w:t>
      </w:r>
      <w:bookmarkEnd w:id="1"/>
    </w:p>
    <w:p w14:paraId="2E6C4C73" w14:textId="4B6B0843" w:rsidR="0007331D" w:rsidRPr="00F46201" w:rsidRDefault="0007331D" w:rsidP="004A1B70">
      <w:pPr>
        <w:pStyle w:val="Ttulo3"/>
        <w:jc w:val="both"/>
        <w:rPr>
          <w:sz w:val="22"/>
          <w:szCs w:val="22"/>
          <w:lang w:val="en-GB"/>
        </w:rPr>
      </w:pPr>
      <w:bookmarkStart w:id="2" w:name="_Toc71645757"/>
      <w:r w:rsidRPr="00F46201">
        <w:rPr>
          <w:sz w:val="22"/>
          <w:szCs w:val="22"/>
          <w:lang w:val="en-GB"/>
        </w:rPr>
        <w:t>Aim</w:t>
      </w:r>
      <w:bookmarkEnd w:id="2"/>
    </w:p>
    <w:p w14:paraId="71EBF84C" w14:textId="4D25A32E" w:rsidR="001A03C6" w:rsidRPr="00F46201" w:rsidRDefault="00734837" w:rsidP="004A1B70">
      <w:pPr>
        <w:pStyle w:val="Textoindependiente"/>
        <w:jc w:val="both"/>
        <w:rPr>
          <w:lang w:val="en-GB"/>
        </w:rPr>
      </w:pPr>
      <w:bookmarkStart w:id="3" w:name="_Hlk509402611"/>
      <w:r w:rsidRPr="001E0B06">
        <w:rPr>
          <w:lang w:val="en-GB"/>
        </w:rPr>
        <w:t>A REHVA Task Force</w:t>
      </w:r>
      <w:r w:rsidR="008F0EC2" w:rsidRPr="001E0B06">
        <w:rPr>
          <w:lang w:val="en-GB"/>
        </w:rPr>
        <w:t xml:space="preserve"> (TF</w:t>
      </w:r>
      <w:r w:rsidR="005B635F">
        <w:rPr>
          <w:lang w:val="en-GB"/>
        </w:rPr>
        <w:t>) aims</w:t>
      </w:r>
      <w:r w:rsidRPr="00F46201">
        <w:rPr>
          <w:lang w:val="en-GB"/>
        </w:rPr>
        <w:t xml:space="preserve"> to collect/generate knowledge </w:t>
      </w:r>
      <w:r w:rsidR="001A03C6" w:rsidRPr="001E0B06">
        <w:rPr>
          <w:lang w:val="en-GB"/>
        </w:rPr>
        <w:t>to support and update HVAC professionals</w:t>
      </w:r>
      <w:r w:rsidR="00A44AAD" w:rsidRPr="001E0B06">
        <w:rPr>
          <w:lang w:val="en-GB"/>
        </w:rPr>
        <w:t xml:space="preserve"> on a well-defined topic</w:t>
      </w:r>
      <w:r w:rsidR="001A03C6" w:rsidRPr="001E0B06">
        <w:rPr>
          <w:lang w:val="en-GB"/>
        </w:rPr>
        <w:t xml:space="preserve">. </w:t>
      </w:r>
      <w:bookmarkEnd w:id="3"/>
      <w:r w:rsidR="009A4C19" w:rsidRPr="000662CB">
        <w:rPr>
          <w:lang w:val="en-GB"/>
        </w:rPr>
        <w:t>The r</w:t>
      </w:r>
      <w:r w:rsidR="009A4C19" w:rsidRPr="004A594B">
        <w:rPr>
          <w:lang w:val="en-GB"/>
        </w:rPr>
        <w:t xml:space="preserve">esult of this work describes the broad consensus among </w:t>
      </w:r>
      <w:r w:rsidR="00D618C2">
        <w:rPr>
          <w:lang w:val="en-GB"/>
        </w:rPr>
        <w:t xml:space="preserve">volunteer </w:t>
      </w:r>
      <w:r w:rsidR="009A4C19" w:rsidRPr="00F46201">
        <w:rPr>
          <w:lang w:val="en-GB"/>
        </w:rPr>
        <w:t xml:space="preserve">experts </w:t>
      </w:r>
      <w:r w:rsidR="00A44AAD" w:rsidRPr="00F46201">
        <w:rPr>
          <w:lang w:val="en-GB"/>
        </w:rPr>
        <w:t>on</w:t>
      </w:r>
      <w:r w:rsidR="009A4C19" w:rsidRPr="001E0B06">
        <w:rPr>
          <w:lang w:val="en-GB"/>
        </w:rPr>
        <w:t xml:space="preserve"> the issue tack</w:t>
      </w:r>
      <w:r w:rsidR="009A4C19" w:rsidRPr="004A594B">
        <w:rPr>
          <w:lang w:val="en-GB"/>
        </w:rPr>
        <w:t>led.</w:t>
      </w:r>
      <w:r w:rsidR="004A594B">
        <w:rPr>
          <w:lang w:val="en-GB"/>
        </w:rPr>
        <w:t xml:space="preserve"> A key role of REHVA Task Forces is to develop knowledge products that are published and sold by REHVA.</w:t>
      </w:r>
    </w:p>
    <w:p w14:paraId="6730CD61" w14:textId="47238BBB" w:rsidR="001A03C6" w:rsidRPr="001E0B06" w:rsidRDefault="001A03C6" w:rsidP="004A1B70">
      <w:pPr>
        <w:pStyle w:val="Textoindependiente"/>
        <w:jc w:val="both"/>
        <w:rPr>
          <w:lang w:val="en-GB"/>
        </w:rPr>
      </w:pPr>
      <w:r w:rsidRPr="001E0B06">
        <w:rPr>
          <w:lang w:val="en-GB"/>
        </w:rPr>
        <w:t>The fundamental goals of each REHVA Task Force are:</w:t>
      </w:r>
    </w:p>
    <w:p w14:paraId="19CF06E7" w14:textId="4FD11BE5" w:rsidR="001A03C6" w:rsidRPr="00D75864" w:rsidRDefault="001A03C6" w:rsidP="004A1B70">
      <w:pPr>
        <w:pStyle w:val="Textoindependiente"/>
        <w:numPr>
          <w:ilvl w:val="0"/>
          <w:numId w:val="22"/>
        </w:numPr>
        <w:contextualSpacing/>
        <w:jc w:val="both"/>
        <w:rPr>
          <w:lang w:val="en-GB"/>
        </w:rPr>
      </w:pPr>
      <w:r w:rsidRPr="00D75864">
        <w:rPr>
          <w:lang w:val="en-GB"/>
        </w:rPr>
        <w:t xml:space="preserve">to </w:t>
      </w:r>
      <w:r w:rsidR="00A466DC">
        <w:rPr>
          <w:lang w:val="en-GB"/>
        </w:rPr>
        <w:t>disseminate and promote harmonised knowledge on indoor climate management</w:t>
      </w:r>
      <w:r w:rsidR="003B0F38">
        <w:rPr>
          <w:lang w:val="en-GB"/>
        </w:rPr>
        <w:t xml:space="preserve">, </w:t>
      </w:r>
      <w:r w:rsidR="00734837" w:rsidRPr="00D75864">
        <w:rPr>
          <w:lang w:val="en-GB"/>
        </w:rPr>
        <w:t>HVAC</w:t>
      </w:r>
      <w:r w:rsidR="00A466DC">
        <w:rPr>
          <w:lang w:val="en-GB"/>
        </w:rPr>
        <w:t xml:space="preserve"> technologies</w:t>
      </w:r>
      <w:r w:rsidR="003B0F38">
        <w:rPr>
          <w:lang w:val="en-GB"/>
        </w:rPr>
        <w:t xml:space="preserve"> and design</w:t>
      </w:r>
      <w:r w:rsidR="00A466DC">
        <w:rPr>
          <w:lang w:val="en-GB"/>
        </w:rPr>
        <w:t xml:space="preserve"> </w:t>
      </w:r>
      <w:r w:rsidR="00734837" w:rsidRPr="00D75864">
        <w:rPr>
          <w:lang w:val="en-GB"/>
        </w:rPr>
        <w:t>for healthy and energy efficient buildings,</w:t>
      </w:r>
      <w:r w:rsidRPr="00D75864">
        <w:rPr>
          <w:lang w:val="en-GB"/>
        </w:rPr>
        <w:t xml:space="preserve"> </w:t>
      </w:r>
    </w:p>
    <w:p w14:paraId="2C791D8E" w14:textId="24280A97" w:rsidR="001A03C6" w:rsidRPr="00D75864" w:rsidRDefault="001A03C6" w:rsidP="004A1B70">
      <w:pPr>
        <w:pStyle w:val="Textoindependiente"/>
        <w:numPr>
          <w:ilvl w:val="0"/>
          <w:numId w:val="22"/>
        </w:numPr>
        <w:contextualSpacing/>
        <w:jc w:val="both"/>
        <w:rPr>
          <w:lang w:val="en-GB"/>
        </w:rPr>
      </w:pPr>
      <w:r w:rsidRPr="00D75864">
        <w:rPr>
          <w:lang w:val="en-GB"/>
        </w:rPr>
        <w:t xml:space="preserve">to advance </w:t>
      </w:r>
      <w:r w:rsidR="00A466DC">
        <w:rPr>
          <w:lang w:val="en-GB"/>
        </w:rPr>
        <w:t xml:space="preserve">the science of </w:t>
      </w:r>
      <w:r w:rsidRPr="00D75864">
        <w:rPr>
          <w:lang w:val="en-GB"/>
        </w:rPr>
        <w:t>HVAC</w:t>
      </w:r>
      <w:r w:rsidR="00A466DC">
        <w:rPr>
          <w:lang w:val="en-GB"/>
        </w:rPr>
        <w:t xml:space="preserve"> and indoor climate management in buildings</w:t>
      </w:r>
      <w:r w:rsidRPr="00D75864">
        <w:rPr>
          <w:lang w:val="en-GB"/>
        </w:rPr>
        <w:t xml:space="preserve">, </w:t>
      </w:r>
    </w:p>
    <w:p w14:paraId="7FC76AD1" w14:textId="413F708F" w:rsidR="001A03C6" w:rsidRPr="00D75864" w:rsidRDefault="001A03C6" w:rsidP="004A1B70">
      <w:pPr>
        <w:pStyle w:val="Textoindependiente"/>
        <w:numPr>
          <w:ilvl w:val="0"/>
          <w:numId w:val="22"/>
        </w:numPr>
        <w:contextualSpacing/>
        <w:jc w:val="both"/>
        <w:rPr>
          <w:lang w:val="en-GB"/>
        </w:rPr>
      </w:pPr>
      <w:r w:rsidRPr="00D75864">
        <w:rPr>
          <w:lang w:val="en-GB"/>
        </w:rPr>
        <w:t>to disseminate</w:t>
      </w:r>
      <w:r w:rsidR="00A466DC">
        <w:rPr>
          <w:lang w:val="en-GB"/>
        </w:rPr>
        <w:t xml:space="preserve"> and exchange technical</w:t>
      </w:r>
      <w:r w:rsidRPr="00D75864">
        <w:rPr>
          <w:lang w:val="en-GB"/>
        </w:rPr>
        <w:t xml:space="preserve"> information, </w:t>
      </w:r>
    </w:p>
    <w:p w14:paraId="41EEADB7" w14:textId="0EA09B47" w:rsidR="001A03C6" w:rsidRPr="00D75864" w:rsidRDefault="001A03C6" w:rsidP="004A1B70">
      <w:pPr>
        <w:pStyle w:val="Textoindependiente"/>
        <w:numPr>
          <w:ilvl w:val="0"/>
          <w:numId w:val="22"/>
        </w:numPr>
        <w:jc w:val="both"/>
        <w:rPr>
          <w:lang w:val="en-GB"/>
        </w:rPr>
      </w:pPr>
      <w:r w:rsidRPr="00D75864">
        <w:rPr>
          <w:lang w:val="en-GB"/>
        </w:rPr>
        <w:t xml:space="preserve">to </w:t>
      </w:r>
      <w:r w:rsidR="00A466DC">
        <w:rPr>
          <w:lang w:val="en-GB"/>
        </w:rPr>
        <w:t xml:space="preserve">develop and </w:t>
      </w:r>
      <w:r w:rsidR="00EC2C13" w:rsidRPr="00D75864">
        <w:rPr>
          <w:lang w:val="en-GB"/>
        </w:rPr>
        <w:t xml:space="preserve">update </w:t>
      </w:r>
      <w:r w:rsidR="00A466DC">
        <w:rPr>
          <w:lang w:val="en-GB"/>
        </w:rPr>
        <w:t xml:space="preserve">technical </w:t>
      </w:r>
      <w:r w:rsidR="00EC2C13" w:rsidRPr="00D75864">
        <w:rPr>
          <w:lang w:val="en-GB"/>
        </w:rPr>
        <w:t xml:space="preserve">guidelines </w:t>
      </w:r>
      <w:r w:rsidR="00A466DC">
        <w:rPr>
          <w:lang w:val="en-GB"/>
        </w:rPr>
        <w:t xml:space="preserve">and normative </w:t>
      </w:r>
      <w:r w:rsidR="00A72894">
        <w:rPr>
          <w:lang w:val="en-GB"/>
        </w:rPr>
        <w:t>documents.</w:t>
      </w:r>
    </w:p>
    <w:p w14:paraId="2192D01D" w14:textId="2E131DD8" w:rsidR="0007331D" w:rsidRPr="00D75864" w:rsidRDefault="000636CE" w:rsidP="004A1B70">
      <w:pPr>
        <w:pStyle w:val="Ttulo3"/>
        <w:jc w:val="both"/>
        <w:rPr>
          <w:sz w:val="22"/>
          <w:szCs w:val="22"/>
          <w:lang w:val="en-GB"/>
        </w:rPr>
      </w:pPr>
      <w:bookmarkStart w:id="4" w:name="_Toc71645758"/>
      <w:r w:rsidRPr="00D75864">
        <w:rPr>
          <w:sz w:val="22"/>
          <w:szCs w:val="22"/>
          <w:lang w:val="en-GB"/>
        </w:rPr>
        <w:t>Composition</w:t>
      </w:r>
      <w:r w:rsidR="00B736F2">
        <w:rPr>
          <w:sz w:val="22"/>
          <w:szCs w:val="22"/>
          <w:lang w:val="en-GB"/>
        </w:rPr>
        <w:t xml:space="preserve"> of </w:t>
      </w:r>
      <w:r w:rsidR="003B0F38">
        <w:rPr>
          <w:sz w:val="22"/>
          <w:szCs w:val="22"/>
          <w:lang w:val="en-GB"/>
        </w:rPr>
        <w:t>a</w:t>
      </w:r>
      <w:r w:rsidR="003B0F38" w:rsidRPr="00D75864">
        <w:rPr>
          <w:sz w:val="22"/>
          <w:szCs w:val="22"/>
          <w:lang w:val="en-GB"/>
        </w:rPr>
        <w:t xml:space="preserve"> </w:t>
      </w:r>
      <w:r w:rsidR="004371ED" w:rsidRPr="00F46201">
        <w:rPr>
          <w:sz w:val="22"/>
          <w:szCs w:val="22"/>
          <w:lang w:val="en-GB"/>
        </w:rPr>
        <w:t>Task Force</w:t>
      </w:r>
      <w:bookmarkEnd w:id="4"/>
    </w:p>
    <w:p w14:paraId="2119F8BB" w14:textId="75C44345" w:rsidR="00B736F2" w:rsidRPr="00C34552" w:rsidRDefault="00DA318A" w:rsidP="004A1B70">
      <w:pPr>
        <w:pStyle w:val="Textoindependiente"/>
        <w:jc w:val="both"/>
        <w:rPr>
          <w:lang w:val="en-GB"/>
        </w:rPr>
      </w:pPr>
      <w:r w:rsidRPr="00D75864">
        <w:rPr>
          <w:lang w:val="en-GB"/>
        </w:rPr>
        <w:t>A</w:t>
      </w:r>
      <w:r w:rsidR="001A03C6" w:rsidRPr="00D75864">
        <w:rPr>
          <w:lang w:val="en-GB"/>
        </w:rPr>
        <w:t xml:space="preserve"> Task Force</w:t>
      </w:r>
      <w:r w:rsidR="005B635F">
        <w:rPr>
          <w:lang w:val="en-GB"/>
        </w:rPr>
        <w:t xml:space="preserve"> </w:t>
      </w:r>
      <w:r w:rsidR="009A4C19" w:rsidRPr="00D75864">
        <w:rPr>
          <w:lang w:val="en-GB"/>
        </w:rPr>
        <w:t xml:space="preserve">is an international team of </w:t>
      </w:r>
      <w:r w:rsidR="00D618C2" w:rsidRPr="009C6E32">
        <w:rPr>
          <w:lang w:val="en-GB"/>
        </w:rPr>
        <w:t>HVAC and building experts</w:t>
      </w:r>
      <w:r w:rsidR="00D618C2">
        <w:rPr>
          <w:lang w:val="en-GB"/>
        </w:rPr>
        <w:t xml:space="preserve"> </w:t>
      </w:r>
      <w:r w:rsidR="00B736F2">
        <w:rPr>
          <w:lang w:val="en-GB"/>
        </w:rPr>
        <w:t>that works under the supervision of the REHVA Technology and Research Committee (TRC) on a proposed topic or task of joint interest.</w:t>
      </w:r>
      <w:r w:rsidR="00D618C2">
        <w:rPr>
          <w:lang w:val="en-GB"/>
        </w:rPr>
        <w:t xml:space="preserve"> </w:t>
      </w:r>
      <w:r w:rsidR="00B736F2">
        <w:rPr>
          <w:lang w:val="en-GB"/>
        </w:rPr>
        <w:t xml:space="preserve">Task Forces </w:t>
      </w:r>
      <w:r w:rsidR="00B736F2" w:rsidRPr="009C6E32">
        <w:rPr>
          <w:lang w:val="en-GB"/>
        </w:rPr>
        <w:t>represent REHVA Member</w:t>
      </w:r>
      <w:r w:rsidR="00B736F2">
        <w:rPr>
          <w:lang w:val="en-GB"/>
        </w:rPr>
        <w:t xml:space="preserve"> countries </w:t>
      </w:r>
      <w:r w:rsidR="00B736F2" w:rsidRPr="009C6E32">
        <w:rPr>
          <w:lang w:val="en-GB"/>
        </w:rPr>
        <w:t xml:space="preserve">from </w:t>
      </w:r>
      <w:r w:rsidR="00B736F2">
        <w:rPr>
          <w:lang w:val="en-GB"/>
        </w:rPr>
        <w:t xml:space="preserve">at least </w:t>
      </w:r>
      <w:r w:rsidR="00A72894">
        <w:rPr>
          <w:lang w:val="en-GB"/>
        </w:rPr>
        <w:t>three</w:t>
      </w:r>
      <w:r w:rsidR="00B736F2">
        <w:rPr>
          <w:lang w:val="en-GB"/>
        </w:rPr>
        <w:t xml:space="preserve"> </w:t>
      </w:r>
      <w:r w:rsidR="00B736F2" w:rsidRPr="009C6E32">
        <w:rPr>
          <w:lang w:val="en-GB"/>
        </w:rPr>
        <w:t>different climatic and cultural zones within Europe</w:t>
      </w:r>
      <w:r w:rsidR="00B736F2">
        <w:rPr>
          <w:lang w:val="en-GB"/>
        </w:rPr>
        <w:t xml:space="preserve">. </w:t>
      </w:r>
      <w:r w:rsidR="00D618C2">
        <w:rPr>
          <w:lang w:val="en-GB"/>
        </w:rPr>
        <w:t>TF members</w:t>
      </w:r>
      <w:r w:rsidR="00B736F2">
        <w:rPr>
          <w:lang w:val="en-GB"/>
        </w:rPr>
        <w:t xml:space="preserve"> are</w:t>
      </w:r>
      <w:r w:rsidR="00D618C2" w:rsidRPr="009C6E32">
        <w:rPr>
          <w:lang w:val="en-GB"/>
        </w:rPr>
        <w:t xml:space="preserve"> </w:t>
      </w:r>
      <w:r w:rsidR="00B736F2" w:rsidRPr="009C6E32">
        <w:rPr>
          <w:lang w:val="en-GB"/>
        </w:rPr>
        <w:t>volunteer</w:t>
      </w:r>
      <w:r w:rsidR="00B736F2">
        <w:rPr>
          <w:lang w:val="en-GB"/>
        </w:rPr>
        <w:t>s who commit</w:t>
      </w:r>
      <w:r w:rsidR="00B736F2" w:rsidRPr="009C6E32">
        <w:rPr>
          <w:lang w:val="en-GB"/>
        </w:rPr>
        <w:t xml:space="preserve"> </w:t>
      </w:r>
      <w:r w:rsidR="00B736F2">
        <w:rPr>
          <w:lang w:val="en-GB"/>
        </w:rPr>
        <w:t xml:space="preserve">to work on a certain topic of joint interest approved by the TRC. </w:t>
      </w:r>
      <w:r w:rsidR="00D618C2">
        <w:rPr>
          <w:lang w:val="en-GB"/>
        </w:rPr>
        <w:t>TF</w:t>
      </w:r>
      <w:r w:rsidR="000636CE" w:rsidRPr="00C34552">
        <w:rPr>
          <w:lang w:val="en-GB"/>
        </w:rPr>
        <w:t xml:space="preserve"> </w:t>
      </w:r>
      <w:r w:rsidR="00B736F2">
        <w:rPr>
          <w:lang w:val="en-GB"/>
        </w:rPr>
        <w:t>m</w:t>
      </w:r>
      <w:r w:rsidR="00B736F2" w:rsidRPr="00F46201">
        <w:rPr>
          <w:lang w:val="en-GB"/>
        </w:rPr>
        <w:t xml:space="preserve">embers </w:t>
      </w:r>
      <w:r w:rsidR="00B736F2">
        <w:rPr>
          <w:lang w:val="en-GB"/>
        </w:rPr>
        <w:t>of</w:t>
      </w:r>
      <w:r w:rsidR="00B736F2" w:rsidRPr="00F46201">
        <w:rPr>
          <w:lang w:val="en-GB"/>
        </w:rPr>
        <w:t xml:space="preserve"> </w:t>
      </w:r>
      <w:r w:rsidR="000636CE" w:rsidRPr="00F46201">
        <w:rPr>
          <w:lang w:val="en-GB"/>
        </w:rPr>
        <w:t>REHVA Member Associations (MAs) shall be officially delegated b</w:t>
      </w:r>
      <w:r w:rsidR="000636CE" w:rsidRPr="001E0B06">
        <w:rPr>
          <w:lang w:val="en-GB"/>
        </w:rPr>
        <w:t>y the</w:t>
      </w:r>
      <w:r w:rsidR="00B736F2">
        <w:rPr>
          <w:lang w:val="en-GB"/>
        </w:rPr>
        <w:t>ir respective</w:t>
      </w:r>
      <w:r w:rsidR="000636CE" w:rsidRPr="00C34552">
        <w:rPr>
          <w:lang w:val="en-GB"/>
        </w:rPr>
        <w:t xml:space="preserve"> association</w:t>
      </w:r>
      <w:r w:rsidR="00B736F2">
        <w:rPr>
          <w:lang w:val="en-GB"/>
        </w:rPr>
        <w:t>s</w:t>
      </w:r>
      <w:r w:rsidR="00D618C2">
        <w:rPr>
          <w:lang w:val="en-GB"/>
        </w:rPr>
        <w:t xml:space="preserve">.   </w:t>
      </w:r>
    </w:p>
    <w:p w14:paraId="41F6FB5C" w14:textId="569D7DCB" w:rsidR="0007331D" w:rsidRPr="00C34552" w:rsidRDefault="00B736F2" w:rsidP="004A1B70">
      <w:pPr>
        <w:pStyle w:val="Textoindependiente"/>
        <w:jc w:val="both"/>
        <w:rPr>
          <w:lang w:val="en-GB"/>
        </w:rPr>
      </w:pPr>
      <w:r>
        <w:rPr>
          <w:lang w:val="en-GB"/>
        </w:rPr>
        <w:t>A</w:t>
      </w:r>
      <w:r w:rsidR="00D618C2">
        <w:rPr>
          <w:lang w:val="en-GB"/>
        </w:rPr>
        <w:t xml:space="preserve"> Task Force can invite also external experts </w:t>
      </w:r>
      <w:r w:rsidR="00D618C2" w:rsidRPr="009C6E32">
        <w:rPr>
          <w:lang w:val="en-GB"/>
        </w:rPr>
        <w:t>(</w:t>
      </w:r>
      <w:r w:rsidR="005C1945" w:rsidRPr="009C6E32">
        <w:rPr>
          <w:lang w:val="en-GB"/>
        </w:rPr>
        <w:t>i.e.,</w:t>
      </w:r>
      <w:r w:rsidR="00D618C2" w:rsidRPr="009C6E32">
        <w:rPr>
          <w:lang w:val="en-GB"/>
        </w:rPr>
        <w:t xml:space="preserve"> not </w:t>
      </w:r>
      <w:r w:rsidR="00D618C2">
        <w:rPr>
          <w:lang w:val="en-GB"/>
        </w:rPr>
        <w:t xml:space="preserve">affiliated to a </w:t>
      </w:r>
      <w:r w:rsidR="00D618C2" w:rsidRPr="009C6E32">
        <w:rPr>
          <w:lang w:val="en-GB"/>
        </w:rPr>
        <w:t xml:space="preserve">REHVA Members Association) </w:t>
      </w:r>
      <w:r w:rsidR="00D618C2">
        <w:rPr>
          <w:lang w:val="en-GB"/>
        </w:rPr>
        <w:t xml:space="preserve">on a certain topic, including representatives of </w:t>
      </w:r>
      <w:hyperlink r:id="rId11" w:history="1">
        <w:r w:rsidR="00D618C2" w:rsidRPr="008512D6">
          <w:rPr>
            <w:rStyle w:val="Hipervnculo"/>
            <w:lang w:val="en-GB"/>
          </w:rPr>
          <w:t>REHVA Supporter Companies</w:t>
        </w:r>
      </w:hyperlink>
      <w:r w:rsidR="00D618C2">
        <w:rPr>
          <w:lang w:val="en-GB"/>
        </w:rPr>
        <w:t xml:space="preserve"> and Associate Organisations</w:t>
      </w:r>
      <w:r w:rsidR="00D618C2" w:rsidRPr="009C6E32">
        <w:rPr>
          <w:lang w:val="en-GB"/>
        </w:rPr>
        <w:t xml:space="preserve">. </w:t>
      </w:r>
      <w:r w:rsidR="00EC2C13" w:rsidRPr="00C34552">
        <w:rPr>
          <w:lang w:val="en-GB"/>
        </w:rPr>
        <w:t>E</w:t>
      </w:r>
      <w:r w:rsidR="0007331D" w:rsidRPr="00C34552">
        <w:rPr>
          <w:lang w:val="en-GB"/>
        </w:rPr>
        <w:t>xternal experts</w:t>
      </w:r>
      <w:r>
        <w:rPr>
          <w:lang w:val="en-GB"/>
        </w:rPr>
        <w:t xml:space="preserve">, including representatives of </w:t>
      </w:r>
      <w:hyperlink r:id="rId12" w:history="1">
        <w:r w:rsidRPr="008512D6">
          <w:rPr>
            <w:rStyle w:val="Hipervnculo"/>
            <w:lang w:val="en-GB"/>
          </w:rPr>
          <w:t>REHVA Supporter Companies</w:t>
        </w:r>
      </w:hyperlink>
      <w:r>
        <w:rPr>
          <w:lang w:val="en-GB"/>
        </w:rPr>
        <w:t xml:space="preserve"> and Associate Organisations,</w:t>
      </w:r>
      <w:r w:rsidR="00EC2C13" w:rsidRPr="00F46201">
        <w:rPr>
          <w:lang w:val="en-GB"/>
        </w:rPr>
        <w:t xml:space="preserve"> </w:t>
      </w:r>
      <w:r>
        <w:rPr>
          <w:lang w:val="en-GB"/>
        </w:rPr>
        <w:t xml:space="preserve">may also propose a </w:t>
      </w:r>
      <w:r w:rsidR="00EC2C13" w:rsidRPr="00C34552">
        <w:rPr>
          <w:lang w:val="en-GB"/>
        </w:rPr>
        <w:t>new Task Force</w:t>
      </w:r>
      <w:r w:rsidR="0007331D" w:rsidRPr="00C34552">
        <w:rPr>
          <w:lang w:val="en-GB"/>
        </w:rPr>
        <w:t xml:space="preserve">, provided that </w:t>
      </w:r>
      <w:r w:rsidR="00DA318A" w:rsidRPr="00C34552">
        <w:rPr>
          <w:lang w:val="en-GB"/>
        </w:rPr>
        <w:t xml:space="preserve">REHVA </w:t>
      </w:r>
      <w:r w:rsidR="00127D7E" w:rsidRPr="00C34552">
        <w:rPr>
          <w:lang w:val="en-GB"/>
        </w:rPr>
        <w:t>is sufficiently represented</w:t>
      </w:r>
      <w:r w:rsidR="00DA318A" w:rsidRPr="00C34552">
        <w:rPr>
          <w:lang w:val="en-GB"/>
        </w:rPr>
        <w:t xml:space="preserve"> in the </w:t>
      </w:r>
      <w:r>
        <w:rPr>
          <w:lang w:val="en-GB"/>
        </w:rPr>
        <w:t>TF</w:t>
      </w:r>
      <w:r w:rsidR="00DA318A" w:rsidRPr="00F46201">
        <w:rPr>
          <w:lang w:val="en-GB"/>
        </w:rPr>
        <w:t xml:space="preserve"> </w:t>
      </w:r>
      <w:r w:rsidR="00D618C2">
        <w:rPr>
          <w:lang w:val="en-GB"/>
        </w:rPr>
        <w:t xml:space="preserve">by </w:t>
      </w:r>
      <w:r w:rsidR="00127D7E" w:rsidRPr="00C34552">
        <w:rPr>
          <w:lang w:val="en-GB"/>
        </w:rPr>
        <w:t xml:space="preserve">leading experts </w:t>
      </w:r>
      <w:r>
        <w:rPr>
          <w:lang w:val="en-GB"/>
        </w:rPr>
        <w:t xml:space="preserve">as co-chair or an active member. </w:t>
      </w:r>
      <w:r w:rsidR="00D618C2">
        <w:rPr>
          <w:lang w:val="en-GB"/>
        </w:rPr>
        <w:t xml:space="preserve">External Experts </w:t>
      </w:r>
      <w:r w:rsidR="000636CE" w:rsidRPr="00C34552">
        <w:rPr>
          <w:lang w:val="en-GB"/>
        </w:rPr>
        <w:t>are required to actively communicate and cooperate with the involved Member Association</w:t>
      </w:r>
      <w:r w:rsidR="00D618C2">
        <w:rPr>
          <w:lang w:val="en-GB"/>
        </w:rPr>
        <w:t xml:space="preserve"> representatives</w:t>
      </w:r>
      <w:r w:rsidR="000636CE" w:rsidRPr="00C34552">
        <w:rPr>
          <w:lang w:val="en-GB"/>
        </w:rPr>
        <w:t xml:space="preserve"> and </w:t>
      </w:r>
      <w:r>
        <w:rPr>
          <w:lang w:val="en-GB"/>
        </w:rPr>
        <w:t>report to</w:t>
      </w:r>
      <w:r w:rsidRPr="00F46201">
        <w:rPr>
          <w:lang w:val="en-GB"/>
        </w:rPr>
        <w:t xml:space="preserve"> </w:t>
      </w:r>
      <w:r w:rsidR="00A72894">
        <w:rPr>
          <w:lang w:val="en-GB"/>
        </w:rPr>
        <w:t xml:space="preserve">the </w:t>
      </w:r>
      <w:r w:rsidR="0076564A" w:rsidRPr="00C34552">
        <w:rPr>
          <w:lang w:val="en-GB"/>
        </w:rPr>
        <w:t>TRC</w:t>
      </w:r>
      <w:r w:rsidR="000636CE" w:rsidRPr="00C34552">
        <w:rPr>
          <w:lang w:val="en-GB"/>
        </w:rPr>
        <w:t xml:space="preserve">. </w:t>
      </w:r>
    </w:p>
    <w:p w14:paraId="0821584D" w14:textId="55262305" w:rsidR="000636CE" w:rsidRPr="00C34552" w:rsidRDefault="000636CE" w:rsidP="004A1B70">
      <w:pPr>
        <w:pStyle w:val="Textoindependiente"/>
        <w:jc w:val="both"/>
        <w:rPr>
          <w:lang w:val="en-GB"/>
        </w:rPr>
      </w:pPr>
      <w:r w:rsidRPr="00D75864">
        <w:rPr>
          <w:lang w:val="en-GB"/>
        </w:rPr>
        <w:t xml:space="preserve">Each Task Force shall have active members (delegated by MAs) from at least three </w:t>
      </w:r>
      <w:r w:rsidRPr="00F46201">
        <w:rPr>
          <w:lang w:val="en-GB"/>
        </w:rPr>
        <w:t xml:space="preserve">different REHVA </w:t>
      </w:r>
      <w:r w:rsidR="00B736F2">
        <w:rPr>
          <w:lang w:val="en-GB"/>
        </w:rPr>
        <w:t>m</w:t>
      </w:r>
      <w:r w:rsidRPr="00C34552">
        <w:rPr>
          <w:lang w:val="en-GB"/>
        </w:rPr>
        <w:t>ember countries.</w:t>
      </w:r>
      <w:r w:rsidR="00EC2C13" w:rsidRPr="00C34552">
        <w:rPr>
          <w:lang w:val="en-GB"/>
        </w:rPr>
        <w:t xml:space="preserve"> This also applies for external experts that aim to propose a new Task Force. </w:t>
      </w:r>
    </w:p>
    <w:p w14:paraId="644633D1" w14:textId="331A4CD6" w:rsidR="00DA318A" w:rsidRPr="00C34552" w:rsidRDefault="00B736F2" w:rsidP="004A1B70">
      <w:pPr>
        <w:pStyle w:val="Ttulo3"/>
        <w:jc w:val="both"/>
        <w:rPr>
          <w:sz w:val="22"/>
          <w:szCs w:val="22"/>
          <w:lang w:val="en-GB"/>
        </w:rPr>
      </w:pPr>
      <w:bookmarkStart w:id="5" w:name="_Toc71645759"/>
      <w:r>
        <w:rPr>
          <w:sz w:val="22"/>
          <w:szCs w:val="22"/>
          <w:lang w:val="en-GB"/>
        </w:rPr>
        <w:t>Establishment of a Task Force</w:t>
      </w:r>
      <w:bookmarkEnd w:id="5"/>
      <w:r>
        <w:rPr>
          <w:sz w:val="22"/>
          <w:szCs w:val="22"/>
          <w:lang w:val="en-GB"/>
        </w:rPr>
        <w:t xml:space="preserve"> </w:t>
      </w:r>
      <w:r w:rsidR="00DA318A" w:rsidRPr="00C34552">
        <w:rPr>
          <w:sz w:val="22"/>
          <w:szCs w:val="22"/>
          <w:lang w:val="en-GB"/>
        </w:rPr>
        <w:t xml:space="preserve"> </w:t>
      </w:r>
    </w:p>
    <w:p w14:paraId="794422AC" w14:textId="65F67E8F" w:rsidR="00734837" w:rsidRPr="00C34552" w:rsidRDefault="00127D7E" w:rsidP="004A1B70">
      <w:pPr>
        <w:jc w:val="both"/>
        <w:rPr>
          <w:sz w:val="22"/>
          <w:lang w:val="en-GB"/>
        </w:rPr>
      </w:pPr>
      <w:r w:rsidRPr="00C34552">
        <w:rPr>
          <w:sz w:val="22"/>
          <w:lang w:val="en-GB"/>
        </w:rPr>
        <w:t xml:space="preserve">The </w:t>
      </w:r>
      <w:r w:rsidR="00734837" w:rsidRPr="00C34552">
        <w:rPr>
          <w:sz w:val="22"/>
          <w:lang w:val="en-GB"/>
        </w:rPr>
        <w:t xml:space="preserve">Task Force topic, </w:t>
      </w:r>
      <w:r w:rsidR="00412460">
        <w:rPr>
          <w:sz w:val="22"/>
          <w:lang w:val="en-GB"/>
        </w:rPr>
        <w:t>Work Plan</w:t>
      </w:r>
      <w:r w:rsidR="00734837" w:rsidRPr="00C34552">
        <w:rPr>
          <w:sz w:val="22"/>
          <w:lang w:val="en-GB"/>
        </w:rPr>
        <w:t xml:space="preserve">, </w:t>
      </w:r>
      <w:r w:rsidR="00282A46" w:rsidRPr="00C34552">
        <w:rPr>
          <w:sz w:val="22"/>
          <w:lang w:val="en-GB"/>
        </w:rPr>
        <w:t>chairpersons,</w:t>
      </w:r>
      <w:r w:rsidR="00734837" w:rsidRPr="00C34552">
        <w:rPr>
          <w:sz w:val="22"/>
          <w:lang w:val="en-GB"/>
        </w:rPr>
        <w:t xml:space="preserve"> and content</w:t>
      </w:r>
      <w:r w:rsidR="00A44AAD" w:rsidRPr="00C34552">
        <w:rPr>
          <w:sz w:val="22"/>
          <w:lang w:val="en-GB"/>
        </w:rPr>
        <w:t>s</w:t>
      </w:r>
      <w:r w:rsidR="00734837" w:rsidRPr="00C34552">
        <w:rPr>
          <w:sz w:val="22"/>
          <w:lang w:val="en-GB"/>
        </w:rPr>
        <w:t xml:space="preserve"> must be approved by the Techn</w:t>
      </w:r>
      <w:r w:rsidR="00A44AAD" w:rsidRPr="00C34552">
        <w:rPr>
          <w:sz w:val="22"/>
          <w:lang w:val="en-GB"/>
        </w:rPr>
        <w:t>ology</w:t>
      </w:r>
      <w:r w:rsidR="00734837" w:rsidRPr="00C34552">
        <w:rPr>
          <w:sz w:val="22"/>
          <w:lang w:val="en-GB"/>
        </w:rPr>
        <w:t xml:space="preserve"> and Research Committee (evaluation of </w:t>
      </w:r>
      <w:r w:rsidR="00EC2C13" w:rsidRPr="00C34552">
        <w:rPr>
          <w:sz w:val="22"/>
          <w:lang w:val="en-GB"/>
        </w:rPr>
        <w:t>the technical content,</w:t>
      </w:r>
      <w:r w:rsidR="00B736F2">
        <w:rPr>
          <w:sz w:val="22"/>
          <w:lang w:val="en-GB"/>
        </w:rPr>
        <w:t xml:space="preserve"> relevance of </w:t>
      </w:r>
      <w:r w:rsidR="005C1945">
        <w:rPr>
          <w:sz w:val="22"/>
          <w:lang w:val="en-GB"/>
        </w:rPr>
        <w:t xml:space="preserve">the </w:t>
      </w:r>
      <w:r w:rsidR="005C1945" w:rsidRPr="00F46201">
        <w:rPr>
          <w:sz w:val="22"/>
          <w:lang w:val="en-GB"/>
        </w:rPr>
        <w:t>topic</w:t>
      </w:r>
      <w:r w:rsidR="00EC2C13" w:rsidRPr="00F46201">
        <w:rPr>
          <w:sz w:val="22"/>
          <w:lang w:val="en-GB"/>
        </w:rPr>
        <w:t xml:space="preserve"> </w:t>
      </w:r>
      <w:r w:rsidR="00EC2C13" w:rsidRPr="00C34552">
        <w:rPr>
          <w:sz w:val="22"/>
          <w:lang w:val="en-GB"/>
        </w:rPr>
        <w:t xml:space="preserve">and </w:t>
      </w:r>
      <w:r w:rsidR="00734837" w:rsidRPr="00C34552">
        <w:rPr>
          <w:sz w:val="22"/>
          <w:lang w:val="en-GB"/>
        </w:rPr>
        <w:t>added value</w:t>
      </w:r>
      <w:r w:rsidR="00EC2C13" w:rsidRPr="00C34552">
        <w:rPr>
          <w:sz w:val="22"/>
          <w:lang w:val="en-GB"/>
        </w:rPr>
        <w:t xml:space="preserve"> to HVAC profession</w:t>
      </w:r>
      <w:r w:rsidR="00734837" w:rsidRPr="00C34552">
        <w:rPr>
          <w:sz w:val="22"/>
          <w:lang w:val="en-GB"/>
        </w:rPr>
        <w:t xml:space="preserve">) and Publishing and Marketing Committee </w:t>
      </w:r>
      <w:r w:rsidR="004371ED" w:rsidRPr="00C34552">
        <w:rPr>
          <w:sz w:val="22"/>
          <w:lang w:val="en-GB"/>
        </w:rPr>
        <w:t>(PMC</w:t>
      </w:r>
      <w:r w:rsidR="00855A56">
        <w:rPr>
          <w:sz w:val="22"/>
          <w:lang w:val="en-GB"/>
        </w:rPr>
        <w:t>) (</w:t>
      </w:r>
      <w:r w:rsidR="00B736F2">
        <w:rPr>
          <w:sz w:val="22"/>
          <w:lang w:val="en-GB"/>
        </w:rPr>
        <w:t>evaluates</w:t>
      </w:r>
      <w:r w:rsidR="004A594B">
        <w:rPr>
          <w:sz w:val="22"/>
          <w:lang w:val="en-GB"/>
        </w:rPr>
        <w:t xml:space="preserve"> the relevance, </w:t>
      </w:r>
      <w:r w:rsidR="00B736F2">
        <w:rPr>
          <w:sz w:val="22"/>
          <w:lang w:val="en-GB"/>
        </w:rPr>
        <w:t>market demand</w:t>
      </w:r>
      <w:r w:rsidR="004A594B">
        <w:rPr>
          <w:sz w:val="22"/>
          <w:lang w:val="en-GB"/>
        </w:rPr>
        <w:t xml:space="preserve"> &amp; market </w:t>
      </w:r>
      <w:r w:rsidR="00B736F2">
        <w:rPr>
          <w:sz w:val="22"/>
          <w:lang w:val="en-GB"/>
        </w:rPr>
        <w:t>potential</w:t>
      </w:r>
      <w:r w:rsidR="004A594B">
        <w:rPr>
          <w:sz w:val="22"/>
          <w:lang w:val="en-GB"/>
        </w:rPr>
        <w:t xml:space="preserve"> of the planned outcome</w:t>
      </w:r>
      <w:r w:rsidR="00734837" w:rsidRPr="00C34552">
        <w:rPr>
          <w:sz w:val="22"/>
          <w:lang w:val="en-GB"/>
        </w:rPr>
        <w:t>).</w:t>
      </w:r>
    </w:p>
    <w:p w14:paraId="074811D2" w14:textId="30EF31E6" w:rsidR="00734837" w:rsidRPr="00D75864" w:rsidRDefault="00A44AAD" w:rsidP="006131F9">
      <w:pPr>
        <w:pStyle w:val="Ttulo1"/>
        <w:rPr>
          <w:lang w:val="en-GB"/>
        </w:rPr>
      </w:pPr>
      <w:bookmarkStart w:id="6" w:name="_Toc71645760"/>
      <w:r w:rsidRPr="00D75864">
        <w:rPr>
          <w:lang w:val="en-GB"/>
        </w:rPr>
        <w:t>Task Force outputs</w:t>
      </w:r>
      <w:bookmarkEnd w:id="6"/>
    </w:p>
    <w:p w14:paraId="7FEC8034" w14:textId="0A0DAE83" w:rsidR="00A44AAD" w:rsidRPr="00C34552" w:rsidRDefault="00A44AAD" w:rsidP="004A1B70">
      <w:pPr>
        <w:pStyle w:val="Textoindependiente"/>
        <w:jc w:val="both"/>
        <w:rPr>
          <w:lang w:val="en-GB"/>
        </w:rPr>
      </w:pPr>
      <w:r w:rsidRPr="00F46201">
        <w:rPr>
          <w:lang w:val="en-GB"/>
        </w:rPr>
        <w:t>The work of a Task Force can result in</w:t>
      </w:r>
      <w:r w:rsidR="00410338" w:rsidRPr="00F46201">
        <w:rPr>
          <w:lang w:val="en-GB"/>
        </w:rPr>
        <w:t xml:space="preserve"> </w:t>
      </w:r>
      <w:r w:rsidR="008417C1" w:rsidRPr="00C34552">
        <w:rPr>
          <w:lang w:val="en-GB"/>
        </w:rPr>
        <w:t>different</w:t>
      </w:r>
      <w:r w:rsidR="00EC2C13" w:rsidRPr="00C34552">
        <w:rPr>
          <w:lang w:val="en-GB"/>
        </w:rPr>
        <w:t xml:space="preserve"> </w:t>
      </w:r>
      <w:r w:rsidR="00410338" w:rsidRPr="00C34552">
        <w:rPr>
          <w:lang w:val="en-GB"/>
        </w:rPr>
        <w:t>type</w:t>
      </w:r>
      <w:r w:rsidR="008F0EC2" w:rsidRPr="00C34552">
        <w:rPr>
          <w:lang w:val="en-GB"/>
        </w:rPr>
        <w:t>s</w:t>
      </w:r>
      <w:r w:rsidR="00410338" w:rsidRPr="00C34552">
        <w:rPr>
          <w:lang w:val="en-GB"/>
        </w:rPr>
        <w:t xml:space="preserve"> of </w:t>
      </w:r>
      <w:r w:rsidR="0050550F" w:rsidRPr="00C34552">
        <w:rPr>
          <w:lang w:val="en-GB"/>
        </w:rPr>
        <w:t>outputs</w:t>
      </w:r>
      <w:r w:rsidRPr="00C34552">
        <w:rPr>
          <w:lang w:val="en-GB"/>
        </w:rPr>
        <w:t>:</w:t>
      </w:r>
    </w:p>
    <w:p w14:paraId="2EFF57AF" w14:textId="49EC8BF7" w:rsidR="00A44AAD" w:rsidRPr="00282A46" w:rsidRDefault="00A44AAD" w:rsidP="004A1B70">
      <w:pPr>
        <w:pStyle w:val="Textoindependiente"/>
        <w:numPr>
          <w:ilvl w:val="0"/>
          <w:numId w:val="21"/>
        </w:numPr>
        <w:contextualSpacing/>
        <w:jc w:val="both"/>
        <w:rPr>
          <w:lang w:val="en-GB"/>
        </w:rPr>
      </w:pPr>
      <w:r w:rsidRPr="00C34552">
        <w:rPr>
          <w:lang w:val="en-GB"/>
        </w:rPr>
        <w:t xml:space="preserve">pre-normative work and support </w:t>
      </w:r>
      <w:r w:rsidRPr="00D75864">
        <w:rPr>
          <w:lang w:val="en-GB"/>
        </w:rPr>
        <w:t xml:space="preserve">to </w:t>
      </w:r>
      <w:r w:rsidRPr="00F46201">
        <w:rPr>
          <w:lang w:val="en-GB"/>
        </w:rPr>
        <w:t>standardisation</w:t>
      </w:r>
      <w:r w:rsidRPr="00D75864">
        <w:rPr>
          <w:lang w:val="en-GB"/>
        </w:rPr>
        <w:t xml:space="preserve"> activities</w:t>
      </w:r>
      <w:r w:rsidR="00EC2C13" w:rsidRPr="00D75864">
        <w:rPr>
          <w:lang w:val="en-GB"/>
        </w:rPr>
        <w:t xml:space="preserve">, guidelines, case </w:t>
      </w:r>
      <w:r w:rsidR="00EC2C13" w:rsidRPr="00282A46">
        <w:rPr>
          <w:lang w:val="en-GB"/>
        </w:rPr>
        <w:t>studies, country-by-country analysis etc.</w:t>
      </w:r>
      <w:r w:rsidRPr="00282A46">
        <w:rPr>
          <w:lang w:val="en-GB"/>
        </w:rPr>
        <w:t xml:space="preserve"> (technical report)</w:t>
      </w:r>
    </w:p>
    <w:p w14:paraId="14D393BE" w14:textId="12C25B4C" w:rsidR="00A44AAD" w:rsidRPr="00282A46" w:rsidRDefault="00A44AAD" w:rsidP="004A1B70">
      <w:pPr>
        <w:pStyle w:val="Textoindependiente"/>
        <w:numPr>
          <w:ilvl w:val="0"/>
          <w:numId w:val="21"/>
        </w:numPr>
        <w:contextualSpacing/>
        <w:jc w:val="both"/>
        <w:rPr>
          <w:lang w:val="en-GB"/>
        </w:rPr>
      </w:pPr>
      <w:r w:rsidRPr="00282A46">
        <w:rPr>
          <w:lang w:val="en-GB"/>
        </w:rPr>
        <w:t>a consensus document on engineering practice (</w:t>
      </w:r>
      <w:r w:rsidR="004371ED" w:rsidRPr="00282A46">
        <w:rPr>
          <w:lang w:val="en-GB"/>
        </w:rPr>
        <w:t>REHVA G</w:t>
      </w:r>
      <w:r w:rsidRPr="00282A46">
        <w:rPr>
          <w:lang w:val="en-GB"/>
        </w:rPr>
        <w:t>uidebook)</w:t>
      </w:r>
    </w:p>
    <w:p w14:paraId="6E40DF3F" w14:textId="7BDF0320" w:rsidR="008417C1" w:rsidRPr="00282A46" w:rsidRDefault="008417C1" w:rsidP="004A1B70">
      <w:pPr>
        <w:pStyle w:val="Textoindependiente"/>
        <w:numPr>
          <w:ilvl w:val="0"/>
          <w:numId w:val="21"/>
        </w:numPr>
        <w:contextualSpacing/>
        <w:jc w:val="both"/>
        <w:rPr>
          <w:lang w:val="en-GB"/>
        </w:rPr>
      </w:pPr>
      <w:r w:rsidRPr="00282A46">
        <w:rPr>
          <w:lang w:val="en-GB"/>
        </w:rPr>
        <w:t>digital knowledge sources</w:t>
      </w:r>
      <w:r w:rsidR="004A594B" w:rsidRPr="00282A46">
        <w:rPr>
          <w:lang w:val="en-GB"/>
        </w:rPr>
        <w:t xml:space="preserve"> and tools</w:t>
      </w:r>
      <w:r w:rsidRPr="00282A46">
        <w:rPr>
          <w:lang w:val="en-GB"/>
        </w:rPr>
        <w:t xml:space="preserve">: digital calculation &amp; information tools, online tutorials, recorded presentations &amp; expert talks, infographics, fact sheets, etc. </w:t>
      </w:r>
    </w:p>
    <w:p w14:paraId="62A800C4" w14:textId="7D918A15" w:rsidR="00EC2C13" w:rsidRPr="00282A46" w:rsidRDefault="008417C1" w:rsidP="004A1B70">
      <w:pPr>
        <w:pStyle w:val="Textoindependiente"/>
        <w:numPr>
          <w:ilvl w:val="0"/>
          <w:numId w:val="21"/>
        </w:numPr>
        <w:contextualSpacing/>
        <w:jc w:val="both"/>
        <w:rPr>
          <w:lang w:val="en-GB"/>
        </w:rPr>
      </w:pPr>
      <w:r w:rsidRPr="00282A46">
        <w:rPr>
          <w:lang w:val="en-GB"/>
        </w:rPr>
        <w:t>C</w:t>
      </w:r>
      <w:r w:rsidR="0050550F" w:rsidRPr="00282A46">
        <w:rPr>
          <w:lang w:val="en-GB"/>
        </w:rPr>
        <w:t>ourse</w:t>
      </w:r>
      <w:r w:rsidRPr="00282A46">
        <w:rPr>
          <w:lang w:val="en-GB"/>
        </w:rPr>
        <w:t xml:space="preserve"> materials &amp; online courses </w:t>
      </w:r>
    </w:p>
    <w:p w14:paraId="7BB9A3B0" w14:textId="7850A77D" w:rsidR="008417C1" w:rsidRPr="00D75864" w:rsidRDefault="00F0162A" w:rsidP="004A1B70">
      <w:pPr>
        <w:pStyle w:val="Textoindependiente"/>
        <w:numPr>
          <w:ilvl w:val="0"/>
          <w:numId w:val="21"/>
        </w:numPr>
        <w:contextualSpacing/>
        <w:jc w:val="both"/>
        <w:rPr>
          <w:lang w:val="en-GB"/>
        </w:rPr>
      </w:pPr>
      <w:r>
        <w:rPr>
          <w:lang w:val="en-GB"/>
        </w:rPr>
        <w:lastRenderedPageBreak/>
        <w:t>W</w:t>
      </w:r>
      <w:r w:rsidRPr="000662CB">
        <w:rPr>
          <w:lang w:val="en-GB"/>
        </w:rPr>
        <w:t xml:space="preserve">hite </w:t>
      </w:r>
      <w:r w:rsidR="008417C1" w:rsidRPr="000662CB">
        <w:rPr>
          <w:lang w:val="en-GB"/>
        </w:rPr>
        <w:t>papers</w:t>
      </w:r>
    </w:p>
    <w:p w14:paraId="11BD315B" w14:textId="221B1F91" w:rsidR="00EC2C13" w:rsidRPr="00D75864" w:rsidRDefault="00EC2C13" w:rsidP="00EC2C13">
      <w:pPr>
        <w:pStyle w:val="Textoindependiente"/>
        <w:contextualSpacing/>
        <w:jc w:val="both"/>
        <w:rPr>
          <w:lang w:val="en-GB"/>
        </w:rPr>
      </w:pPr>
    </w:p>
    <w:p w14:paraId="0596B74D" w14:textId="40A049D1" w:rsidR="00EC2C13" w:rsidRPr="00C34552" w:rsidRDefault="005C1945">
      <w:pPr>
        <w:pStyle w:val="Textoindependiente"/>
        <w:contextualSpacing/>
        <w:jc w:val="both"/>
        <w:rPr>
          <w:lang w:val="en-GB"/>
        </w:rPr>
      </w:pPr>
      <w:r w:rsidRPr="00F46201">
        <w:rPr>
          <w:lang w:val="en-GB"/>
        </w:rPr>
        <w:t>While guidebooks</w:t>
      </w:r>
      <w:r w:rsidR="008417C1" w:rsidRPr="001E0B06">
        <w:rPr>
          <w:lang w:val="en-GB"/>
        </w:rPr>
        <w:t xml:space="preserve"> may be </w:t>
      </w:r>
      <w:r w:rsidR="008417C1" w:rsidRPr="000662CB">
        <w:rPr>
          <w:lang w:val="en-GB"/>
        </w:rPr>
        <w:t xml:space="preserve">a standalone </w:t>
      </w:r>
      <w:r w:rsidR="008417C1" w:rsidRPr="001F5ADE">
        <w:rPr>
          <w:lang w:val="en-GB"/>
        </w:rPr>
        <w:t xml:space="preserve">outcome, </w:t>
      </w:r>
      <w:r w:rsidR="008417C1" w:rsidRPr="00C34552">
        <w:rPr>
          <w:lang w:val="en-GB"/>
        </w:rPr>
        <w:t>REHVA aims at combining these with the other</w:t>
      </w:r>
      <w:r w:rsidR="0050550F" w:rsidRPr="00D75864">
        <w:rPr>
          <w:lang w:val="en-GB"/>
        </w:rPr>
        <w:t xml:space="preserve"> </w:t>
      </w:r>
      <w:r w:rsidR="008417C1" w:rsidRPr="00F46201">
        <w:rPr>
          <w:lang w:val="en-GB"/>
        </w:rPr>
        <w:t xml:space="preserve">digital tools </w:t>
      </w:r>
      <w:r w:rsidR="008417C1" w:rsidRPr="001E0B06">
        <w:rPr>
          <w:lang w:val="en-GB"/>
        </w:rPr>
        <w:t>listed above</w:t>
      </w:r>
      <w:r w:rsidR="008417C1" w:rsidRPr="000662CB">
        <w:rPr>
          <w:lang w:val="en-GB"/>
        </w:rPr>
        <w:t xml:space="preserve"> </w:t>
      </w:r>
      <w:r w:rsidR="008417C1" w:rsidRPr="001F5ADE">
        <w:rPr>
          <w:lang w:val="en-GB"/>
        </w:rPr>
        <w:t xml:space="preserve">for </w:t>
      </w:r>
      <w:r w:rsidR="008417C1" w:rsidRPr="00C34552">
        <w:rPr>
          <w:lang w:val="en-GB"/>
        </w:rPr>
        <w:t>improved and better tailored knowle</w:t>
      </w:r>
      <w:r w:rsidR="00EE61DE" w:rsidRPr="00C34552">
        <w:rPr>
          <w:lang w:val="en-GB"/>
        </w:rPr>
        <w:t>dge</w:t>
      </w:r>
      <w:r w:rsidR="008417C1" w:rsidRPr="00C34552">
        <w:rPr>
          <w:lang w:val="en-GB"/>
        </w:rPr>
        <w:t xml:space="preserve"> </w:t>
      </w:r>
      <w:r w:rsidR="00EE61DE" w:rsidRPr="00C34552">
        <w:rPr>
          <w:lang w:val="en-GB"/>
        </w:rPr>
        <w:t>dissemination</w:t>
      </w:r>
      <w:r w:rsidR="008417C1" w:rsidRPr="00C34552">
        <w:rPr>
          <w:lang w:val="en-GB"/>
        </w:rPr>
        <w:t xml:space="preserve">, as well as </w:t>
      </w:r>
      <w:r w:rsidR="00EE61DE" w:rsidRPr="00C34552">
        <w:rPr>
          <w:lang w:val="en-GB"/>
        </w:rPr>
        <w:t xml:space="preserve">supporting the </w:t>
      </w:r>
      <w:r w:rsidR="008417C1" w:rsidRPr="00C34552">
        <w:rPr>
          <w:lang w:val="en-GB"/>
        </w:rPr>
        <w:t>marketing</w:t>
      </w:r>
      <w:r w:rsidR="00EE61DE" w:rsidRPr="00C34552">
        <w:rPr>
          <w:lang w:val="en-GB"/>
        </w:rPr>
        <w:t xml:space="preserve"> and promotion of the guidebooks</w:t>
      </w:r>
      <w:r w:rsidR="008417C1" w:rsidRPr="00C34552">
        <w:rPr>
          <w:lang w:val="en-GB"/>
        </w:rPr>
        <w:t>.</w:t>
      </w:r>
      <w:r w:rsidR="00EE61DE" w:rsidRPr="00C34552">
        <w:rPr>
          <w:lang w:val="en-GB"/>
        </w:rPr>
        <w:t xml:space="preserve"> REHVA </w:t>
      </w:r>
      <w:r w:rsidR="004A594B">
        <w:rPr>
          <w:lang w:val="en-GB"/>
        </w:rPr>
        <w:t xml:space="preserve">also </w:t>
      </w:r>
      <w:r w:rsidR="00EE61DE" w:rsidRPr="00F46201">
        <w:rPr>
          <w:lang w:val="en-GB"/>
        </w:rPr>
        <w:t xml:space="preserve">encourages the </w:t>
      </w:r>
      <w:r w:rsidR="00EE61DE" w:rsidRPr="001E0B06">
        <w:rPr>
          <w:lang w:val="en-GB"/>
        </w:rPr>
        <w:t xml:space="preserve">development of </w:t>
      </w:r>
      <w:r w:rsidR="004A594B">
        <w:rPr>
          <w:lang w:val="en-GB"/>
        </w:rPr>
        <w:t>training materials and online</w:t>
      </w:r>
      <w:r w:rsidR="00EE61DE" w:rsidRPr="00F46201">
        <w:rPr>
          <w:lang w:val="en-GB"/>
        </w:rPr>
        <w:t xml:space="preserve"> courses based</w:t>
      </w:r>
      <w:r w:rsidR="00EE61DE" w:rsidRPr="001E0B06">
        <w:rPr>
          <w:lang w:val="en-GB"/>
        </w:rPr>
        <w:t xml:space="preserve"> on the guidebook</w:t>
      </w:r>
      <w:r w:rsidR="00EE61DE" w:rsidRPr="000662CB">
        <w:rPr>
          <w:lang w:val="en-GB"/>
        </w:rPr>
        <w:t xml:space="preserve"> </w:t>
      </w:r>
      <w:r w:rsidR="00EE61DE" w:rsidRPr="001F5ADE">
        <w:rPr>
          <w:lang w:val="en-GB"/>
        </w:rPr>
        <w:t>content in</w:t>
      </w:r>
      <w:r w:rsidR="00EE61DE" w:rsidRPr="00C34552">
        <w:rPr>
          <w:lang w:val="en-GB"/>
        </w:rPr>
        <w:t xml:space="preserve"> a systemic way to diversify the offered products. A course </w:t>
      </w:r>
      <w:r w:rsidR="004A594B">
        <w:rPr>
          <w:lang w:val="en-GB"/>
        </w:rPr>
        <w:t>may also</w:t>
      </w:r>
      <w:r w:rsidR="00855A56">
        <w:rPr>
          <w:lang w:val="en-GB"/>
        </w:rPr>
        <w:t xml:space="preserve"> be</w:t>
      </w:r>
      <w:r w:rsidR="004A594B">
        <w:rPr>
          <w:lang w:val="en-GB"/>
        </w:rPr>
        <w:t xml:space="preserve"> </w:t>
      </w:r>
      <w:r w:rsidR="00EE61DE" w:rsidRPr="00F46201">
        <w:rPr>
          <w:lang w:val="en-GB"/>
        </w:rPr>
        <w:t>a standalone</w:t>
      </w:r>
      <w:r w:rsidR="00EE61DE" w:rsidRPr="001E0B06">
        <w:rPr>
          <w:lang w:val="en-GB"/>
        </w:rPr>
        <w:t xml:space="preserve"> outcome of the </w:t>
      </w:r>
      <w:r w:rsidR="00EE61DE" w:rsidRPr="000662CB">
        <w:rPr>
          <w:lang w:val="en-GB"/>
        </w:rPr>
        <w:t>TF work</w:t>
      </w:r>
      <w:r w:rsidR="00EE61DE" w:rsidRPr="001F5ADE">
        <w:rPr>
          <w:lang w:val="en-GB"/>
        </w:rPr>
        <w:t xml:space="preserve"> as well</w:t>
      </w:r>
      <w:r w:rsidR="00EE61DE" w:rsidRPr="00C34552">
        <w:rPr>
          <w:lang w:val="en-GB"/>
        </w:rPr>
        <w:t>.</w:t>
      </w:r>
    </w:p>
    <w:p w14:paraId="461DFDDA" w14:textId="77777777" w:rsidR="00EE61DE" w:rsidRPr="00D75864" w:rsidRDefault="00EE61DE" w:rsidP="00D75864">
      <w:pPr>
        <w:pStyle w:val="Textoindependiente"/>
        <w:contextualSpacing/>
        <w:jc w:val="both"/>
        <w:rPr>
          <w:lang w:val="en-GB"/>
        </w:rPr>
      </w:pPr>
    </w:p>
    <w:p w14:paraId="5BA9108B" w14:textId="5842A2C4" w:rsidR="00A44AAD" w:rsidRPr="00C34552" w:rsidRDefault="00A44AAD" w:rsidP="004A1B70">
      <w:pPr>
        <w:pStyle w:val="Textoindependiente"/>
        <w:jc w:val="both"/>
        <w:rPr>
          <w:lang w:val="en-GB"/>
        </w:rPr>
      </w:pPr>
      <w:r w:rsidRPr="00F46201">
        <w:rPr>
          <w:lang w:val="en-GB"/>
        </w:rPr>
        <w:t xml:space="preserve">Table </w:t>
      </w:r>
      <w:r w:rsidR="00401502" w:rsidRPr="00F46201">
        <w:rPr>
          <w:lang w:val="en-GB"/>
        </w:rPr>
        <w:t>1</w:t>
      </w:r>
      <w:r w:rsidRPr="001E0B06">
        <w:rPr>
          <w:lang w:val="en-GB"/>
        </w:rPr>
        <w:t xml:space="preserve"> summari</w:t>
      </w:r>
      <w:r w:rsidR="004371ED" w:rsidRPr="001E0B06">
        <w:rPr>
          <w:lang w:val="en-GB"/>
        </w:rPr>
        <w:t>ses</w:t>
      </w:r>
      <w:r w:rsidRPr="00C34552">
        <w:rPr>
          <w:lang w:val="en-GB"/>
        </w:rPr>
        <w:t xml:space="preserve"> the </w:t>
      </w:r>
      <w:r w:rsidR="00410338" w:rsidRPr="00C34552">
        <w:rPr>
          <w:lang w:val="en-GB"/>
        </w:rPr>
        <w:t>typical</w:t>
      </w:r>
      <w:r w:rsidR="00401502" w:rsidRPr="00F46201">
        <w:rPr>
          <w:rStyle w:val="Refdenotaalpie"/>
          <w:lang w:val="en-GB"/>
        </w:rPr>
        <w:footnoteReference w:id="1"/>
      </w:r>
      <w:r w:rsidR="00410338" w:rsidRPr="00F46201">
        <w:rPr>
          <w:lang w:val="en-GB"/>
        </w:rPr>
        <w:t xml:space="preserve"> </w:t>
      </w:r>
      <w:r w:rsidRPr="00F46201">
        <w:rPr>
          <w:lang w:val="en-GB"/>
        </w:rPr>
        <w:t>feature</w:t>
      </w:r>
      <w:r w:rsidR="008F0EC2" w:rsidRPr="001E0B06">
        <w:rPr>
          <w:lang w:val="en-GB"/>
        </w:rPr>
        <w:t>s</w:t>
      </w:r>
      <w:r w:rsidRPr="001E0B06">
        <w:rPr>
          <w:lang w:val="en-GB"/>
        </w:rPr>
        <w:t xml:space="preserve"> of </w:t>
      </w:r>
      <w:r w:rsidR="00410338" w:rsidRPr="001E0B06">
        <w:rPr>
          <w:lang w:val="en-GB"/>
        </w:rPr>
        <w:t>the t</w:t>
      </w:r>
      <w:r w:rsidR="0050550F" w:rsidRPr="00C34552">
        <w:rPr>
          <w:lang w:val="en-GB"/>
        </w:rPr>
        <w:t>hree</w:t>
      </w:r>
      <w:r w:rsidR="00410338" w:rsidRPr="00C34552">
        <w:rPr>
          <w:lang w:val="en-GB"/>
        </w:rPr>
        <w:t xml:space="preserve"> </w:t>
      </w:r>
      <w:r w:rsidRPr="00C34552">
        <w:rPr>
          <w:lang w:val="en-GB"/>
        </w:rPr>
        <w:t>publication option</w:t>
      </w:r>
      <w:r w:rsidR="00410338" w:rsidRPr="00C34552">
        <w:rPr>
          <w:lang w:val="en-GB"/>
        </w:rPr>
        <w:t>s</w:t>
      </w:r>
      <w:r w:rsidRPr="00C34552">
        <w:rPr>
          <w:lang w:val="en-GB"/>
        </w:rPr>
        <w:t xml:space="preserve">. </w:t>
      </w:r>
    </w:p>
    <w:p w14:paraId="3C472124" w14:textId="3CD60A63" w:rsidR="00401502" w:rsidRPr="00D75864" w:rsidRDefault="00401502" w:rsidP="004A1B70">
      <w:pPr>
        <w:pStyle w:val="Descripcin"/>
        <w:keepNext/>
        <w:jc w:val="both"/>
        <w:rPr>
          <w:sz w:val="22"/>
          <w:szCs w:val="22"/>
          <w:lang w:val="en-GB"/>
        </w:rPr>
      </w:pPr>
      <w:r w:rsidRPr="00D75864">
        <w:rPr>
          <w:sz w:val="22"/>
          <w:szCs w:val="22"/>
          <w:lang w:val="en-GB"/>
        </w:rPr>
        <w:t xml:space="preserve">Table </w:t>
      </w:r>
      <w:r w:rsidRPr="00D75864">
        <w:rPr>
          <w:sz w:val="22"/>
          <w:szCs w:val="22"/>
          <w:lang w:val="en-GB"/>
        </w:rPr>
        <w:fldChar w:fldCharType="begin"/>
      </w:r>
      <w:r w:rsidRPr="00D75864">
        <w:rPr>
          <w:sz w:val="22"/>
          <w:szCs w:val="22"/>
          <w:lang w:val="en-GB"/>
        </w:rPr>
        <w:instrText xml:space="preserve"> SEQ Table \* ARABIC </w:instrText>
      </w:r>
      <w:r w:rsidRPr="00D75864">
        <w:rPr>
          <w:sz w:val="22"/>
          <w:szCs w:val="22"/>
          <w:lang w:val="en-GB"/>
        </w:rPr>
        <w:fldChar w:fldCharType="separate"/>
      </w:r>
      <w:r w:rsidR="00FA21B1">
        <w:rPr>
          <w:noProof/>
          <w:sz w:val="22"/>
          <w:szCs w:val="22"/>
          <w:lang w:val="en-GB"/>
        </w:rPr>
        <w:t>1</w:t>
      </w:r>
      <w:r w:rsidRPr="00D75864">
        <w:rPr>
          <w:sz w:val="22"/>
          <w:szCs w:val="22"/>
          <w:lang w:val="en-GB"/>
        </w:rPr>
        <w:fldChar w:fldCharType="end"/>
      </w:r>
      <w:r w:rsidRPr="00D75864">
        <w:rPr>
          <w:sz w:val="22"/>
          <w:szCs w:val="22"/>
          <w:lang w:val="en-GB"/>
        </w:rPr>
        <w:t xml:space="preserve">. </w:t>
      </w:r>
      <w:r w:rsidR="00EE61DE" w:rsidRPr="00F46201">
        <w:rPr>
          <w:sz w:val="22"/>
          <w:szCs w:val="22"/>
          <w:lang w:val="en-GB"/>
        </w:rPr>
        <w:t>Possible</w:t>
      </w:r>
      <w:r w:rsidR="00EE61DE" w:rsidRPr="00D75864">
        <w:rPr>
          <w:sz w:val="22"/>
          <w:szCs w:val="22"/>
          <w:lang w:val="en-GB"/>
        </w:rPr>
        <w:t xml:space="preserve"> </w:t>
      </w:r>
      <w:r w:rsidRPr="00D75864">
        <w:rPr>
          <w:sz w:val="22"/>
          <w:szCs w:val="22"/>
          <w:lang w:val="en-GB"/>
        </w:rPr>
        <w:t xml:space="preserve">features of Task Force </w:t>
      </w:r>
      <w:r w:rsidR="00EE61DE" w:rsidRPr="00F46201">
        <w:rPr>
          <w:sz w:val="22"/>
          <w:szCs w:val="22"/>
          <w:lang w:val="en-GB"/>
        </w:rPr>
        <w:t>publications</w:t>
      </w:r>
      <w:r w:rsidR="00EE61DE" w:rsidRPr="001E0B06">
        <w:rPr>
          <w:sz w:val="22"/>
          <w:szCs w:val="22"/>
          <w:lang w:val="en-GB"/>
        </w:rPr>
        <w:t xml:space="preserve"> </w:t>
      </w:r>
    </w:p>
    <w:tbl>
      <w:tblPr>
        <w:tblStyle w:val="Tablaconcuadrcula5oscura-nfasis1"/>
        <w:tblW w:w="0" w:type="auto"/>
        <w:tblLook w:val="04A0" w:firstRow="1" w:lastRow="0" w:firstColumn="1" w:lastColumn="0" w:noHBand="0" w:noVBand="1"/>
      </w:tblPr>
      <w:tblGrid>
        <w:gridCol w:w="1266"/>
        <w:gridCol w:w="2095"/>
        <w:gridCol w:w="2051"/>
        <w:gridCol w:w="1727"/>
        <w:gridCol w:w="1877"/>
      </w:tblGrid>
      <w:tr w:rsidR="006F7237" w:rsidRPr="00C34552" w14:paraId="70F9A5E7" w14:textId="698EEDFB" w:rsidTr="00EE61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6" w:type="dxa"/>
          </w:tcPr>
          <w:p w14:paraId="65CB4354" w14:textId="77777777" w:rsidR="00EE61DE" w:rsidRPr="00AE632F" w:rsidRDefault="00EE61DE" w:rsidP="00D75864">
            <w:pPr>
              <w:jc w:val="center"/>
              <w:rPr>
                <w:color w:val="auto"/>
                <w:szCs w:val="20"/>
                <w:lang w:val="en-GB"/>
              </w:rPr>
            </w:pPr>
          </w:p>
        </w:tc>
        <w:tc>
          <w:tcPr>
            <w:tcW w:w="2131" w:type="dxa"/>
            <w:tcBorders>
              <w:bottom w:val="single" w:sz="4" w:space="0" w:color="FFFFFF" w:themeColor="background1"/>
            </w:tcBorders>
          </w:tcPr>
          <w:p w14:paraId="36423E52" w14:textId="66DA5562" w:rsidR="00EE61DE" w:rsidRPr="00AE632F" w:rsidRDefault="00EE61DE" w:rsidP="00D75864">
            <w:pPr>
              <w:jc w:val="center"/>
              <w:cnfStyle w:val="100000000000" w:firstRow="1" w:lastRow="0" w:firstColumn="0" w:lastColumn="0" w:oddVBand="0" w:evenVBand="0" w:oddHBand="0" w:evenHBand="0" w:firstRowFirstColumn="0" w:firstRowLastColumn="0" w:lastRowFirstColumn="0" w:lastRowLastColumn="0"/>
              <w:rPr>
                <w:color w:val="auto"/>
                <w:szCs w:val="20"/>
                <w:lang w:val="en-GB"/>
              </w:rPr>
            </w:pPr>
            <w:r w:rsidRPr="00AE632F">
              <w:rPr>
                <w:szCs w:val="20"/>
                <w:lang w:val="en-GB"/>
              </w:rPr>
              <w:t>REHVA Guidebook</w:t>
            </w:r>
          </w:p>
        </w:tc>
        <w:tc>
          <w:tcPr>
            <w:tcW w:w="2127" w:type="dxa"/>
            <w:tcBorders>
              <w:bottom w:val="single" w:sz="4" w:space="0" w:color="FFFFFF" w:themeColor="background1"/>
            </w:tcBorders>
          </w:tcPr>
          <w:p w14:paraId="265DA117" w14:textId="00E6A92B" w:rsidR="00EE61DE" w:rsidRPr="00AE632F" w:rsidRDefault="00EE61DE" w:rsidP="00D75864">
            <w:pPr>
              <w:jc w:val="center"/>
              <w:cnfStyle w:val="100000000000" w:firstRow="1" w:lastRow="0" w:firstColumn="0" w:lastColumn="0" w:oddVBand="0" w:evenVBand="0" w:oddHBand="0" w:evenHBand="0" w:firstRowFirstColumn="0" w:firstRowLastColumn="0" w:lastRowFirstColumn="0" w:lastRowLastColumn="0"/>
              <w:rPr>
                <w:color w:val="auto"/>
                <w:szCs w:val="20"/>
                <w:lang w:val="en-GB"/>
              </w:rPr>
            </w:pPr>
            <w:r w:rsidRPr="00AE632F">
              <w:rPr>
                <w:szCs w:val="20"/>
                <w:lang w:val="en-GB"/>
              </w:rPr>
              <w:t>Technical report</w:t>
            </w:r>
          </w:p>
        </w:tc>
        <w:tc>
          <w:tcPr>
            <w:tcW w:w="1578" w:type="dxa"/>
            <w:tcBorders>
              <w:bottom w:val="single" w:sz="4" w:space="0" w:color="FFFFFF" w:themeColor="background1"/>
            </w:tcBorders>
          </w:tcPr>
          <w:p w14:paraId="1268CAA3" w14:textId="18C43ED6" w:rsidR="00EE61DE" w:rsidRPr="00D75864" w:rsidDel="00EE61DE" w:rsidRDefault="00EE61DE" w:rsidP="00D75864">
            <w:pPr>
              <w:jc w:val="center"/>
              <w:cnfStyle w:val="100000000000" w:firstRow="1" w:lastRow="0" w:firstColumn="0" w:lastColumn="0" w:oddVBand="0" w:evenVBand="0" w:oddHBand="0" w:evenHBand="0" w:firstRowFirstColumn="0" w:firstRowLastColumn="0" w:lastRowFirstColumn="0" w:lastRowLastColumn="0"/>
              <w:rPr>
                <w:color w:val="auto"/>
                <w:szCs w:val="20"/>
                <w:lang w:val="en-GB"/>
              </w:rPr>
            </w:pPr>
            <w:r w:rsidRPr="00AE632F">
              <w:rPr>
                <w:szCs w:val="20"/>
                <w:lang w:val="en-GB"/>
              </w:rPr>
              <w:t>Course</w:t>
            </w:r>
            <w:r w:rsidR="00C34552" w:rsidRPr="00AE632F">
              <w:rPr>
                <w:szCs w:val="20"/>
                <w:lang w:val="en-GB"/>
              </w:rPr>
              <w:t xml:space="preserve"> material</w:t>
            </w:r>
            <w:r w:rsidRPr="00AE632F">
              <w:rPr>
                <w:szCs w:val="20"/>
                <w:lang w:val="en-GB"/>
              </w:rPr>
              <w:t xml:space="preserve">s </w:t>
            </w:r>
          </w:p>
        </w:tc>
        <w:tc>
          <w:tcPr>
            <w:tcW w:w="1914" w:type="dxa"/>
            <w:tcBorders>
              <w:bottom w:val="single" w:sz="4" w:space="0" w:color="FFFFFF" w:themeColor="background1"/>
            </w:tcBorders>
          </w:tcPr>
          <w:p w14:paraId="2B4C9EEF" w14:textId="610A730E" w:rsidR="00EE61DE" w:rsidRPr="00D75864" w:rsidRDefault="00EE61DE" w:rsidP="00D75864">
            <w:pPr>
              <w:jc w:val="center"/>
              <w:cnfStyle w:val="100000000000" w:firstRow="1" w:lastRow="0" w:firstColumn="0" w:lastColumn="0" w:oddVBand="0" w:evenVBand="0" w:oddHBand="0" w:evenHBand="0" w:firstRowFirstColumn="0" w:firstRowLastColumn="0" w:lastRowFirstColumn="0" w:lastRowLastColumn="0"/>
              <w:rPr>
                <w:color w:val="auto"/>
                <w:szCs w:val="20"/>
                <w:lang w:val="en-GB"/>
              </w:rPr>
            </w:pPr>
            <w:r w:rsidRPr="00AE632F">
              <w:rPr>
                <w:szCs w:val="20"/>
                <w:lang w:val="en-GB"/>
              </w:rPr>
              <w:t>Digital tools &amp; video sources</w:t>
            </w:r>
          </w:p>
        </w:tc>
      </w:tr>
      <w:tr w:rsidR="006F7237" w:rsidRPr="00C34552" w14:paraId="4B0E89F2" w14:textId="357A0E1E" w:rsidTr="00EE6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75F5931" w14:textId="68ECD3D9" w:rsidR="00EE61DE" w:rsidRPr="00AE632F" w:rsidRDefault="00EE61DE" w:rsidP="004A1B70">
            <w:pPr>
              <w:jc w:val="both"/>
              <w:rPr>
                <w:color w:val="auto"/>
                <w:szCs w:val="20"/>
                <w:lang w:val="en-GB"/>
              </w:rPr>
            </w:pPr>
            <w:r w:rsidRPr="00AE632F">
              <w:rPr>
                <w:szCs w:val="20"/>
                <w:lang w:val="en-GB"/>
              </w:rPr>
              <w:t xml:space="preserve">Goal </w:t>
            </w:r>
          </w:p>
        </w:tc>
        <w:tc>
          <w:tcPr>
            <w:tcW w:w="2131" w:type="dxa"/>
            <w:tcBorders>
              <w:bottom w:val="single" w:sz="8" w:space="0" w:color="DDDDDD" w:themeColor="accent1"/>
              <w:right w:val="single" w:sz="8" w:space="0" w:color="DDDDDD" w:themeColor="accent1"/>
            </w:tcBorders>
          </w:tcPr>
          <w:p w14:paraId="4E707095" w14:textId="6BBF4085" w:rsidR="00EE61DE" w:rsidRPr="00F46201" w:rsidRDefault="002224D2" w:rsidP="006131F9">
            <w:pPr>
              <w:cnfStyle w:val="000000100000" w:firstRow="0" w:lastRow="0" w:firstColumn="0" w:lastColumn="0" w:oddVBand="0" w:evenVBand="0" w:oddHBand="1" w:evenHBand="0" w:firstRowFirstColumn="0" w:firstRowLastColumn="0" w:lastRowFirstColumn="0" w:lastRowLastColumn="0"/>
              <w:rPr>
                <w:szCs w:val="20"/>
                <w:lang w:val="en-GB"/>
              </w:rPr>
            </w:pPr>
            <w:r>
              <w:rPr>
                <w:szCs w:val="20"/>
                <w:lang w:val="en-GB"/>
              </w:rPr>
              <w:t>Provide</w:t>
            </w:r>
            <w:r w:rsidRPr="00F46201">
              <w:rPr>
                <w:szCs w:val="20"/>
                <w:lang w:val="en-GB"/>
              </w:rPr>
              <w:t xml:space="preserve"> </w:t>
            </w:r>
            <w:r>
              <w:rPr>
                <w:szCs w:val="20"/>
                <w:lang w:val="en-GB"/>
              </w:rPr>
              <w:t xml:space="preserve">EU level harmonised and practical guidance </w:t>
            </w:r>
            <w:r w:rsidR="00EE61DE" w:rsidRPr="00D75864">
              <w:rPr>
                <w:szCs w:val="20"/>
                <w:lang w:val="en-GB"/>
              </w:rPr>
              <w:t>and state-of</w:t>
            </w:r>
            <w:r>
              <w:rPr>
                <w:szCs w:val="20"/>
                <w:lang w:val="en-GB"/>
              </w:rPr>
              <w:t xml:space="preserve"> the</w:t>
            </w:r>
            <w:r w:rsidR="00EE61DE" w:rsidRPr="00F46201">
              <w:rPr>
                <w:szCs w:val="20"/>
                <w:lang w:val="en-GB"/>
              </w:rPr>
              <w:t xml:space="preserve"> art know</w:t>
            </w:r>
            <w:r w:rsidR="00EE61DE" w:rsidRPr="001E0B06">
              <w:rPr>
                <w:szCs w:val="20"/>
                <w:lang w:val="en-GB"/>
              </w:rPr>
              <w:t xml:space="preserve">ledge </w:t>
            </w:r>
            <w:r>
              <w:rPr>
                <w:szCs w:val="20"/>
                <w:lang w:val="en-GB"/>
              </w:rPr>
              <w:t xml:space="preserve">based on the broad </w:t>
            </w:r>
            <w:r w:rsidR="00EE61DE" w:rsidRPr="00D75864">
              <w:rPr>
                <w:szCs w:val="20"/>
                <w:lang w:val="en-GB"/>
              </w:rPr>
              <w:t>consensus of professionals</w:t>
            </w:r>
            <w:r>
              <w:rPr>
                <w:szCs w:val="20"/>
                <w:lang w:val="en-GB"/>
              </w:rPr>
              <w:t xml:space="preserve"> (often based on norms and standards) </w:t>
            </w:r>
          </w:p>
          <w:p w14:paraId="345E71C0" w14:textId="6864FAEB" w:rsidR="00EE61DE" w:rsidRPr="00C34552" w:rsidRDefault="00EE61DE" w:rsidP="006131F9">
            <w:pPr>
              <w:cnfStyle w:val="000000100000" w:firstRow="0" w:lastRow="0" w:firstColumn="0" w:lastColumn="0" w:oddVBand="0" w:evenVBand="0" w:oddHBand="1" w:evenHBand="0" w:firstRowFirstColumn="0" w:firstRowLastColumn="0" w:lastRowFirstColumn="0" w:lastRowLastColumn="0"/>
              <w:rPr>
                <w:szCs w:val="20"/>
                <w:lang w:val="en-GB"/>
              </w:rPr>
            </w:pPr>
          </w:p>
        </w:tc>
        <w:tc>
          <w:tcPr>
            <w:tcW w:w="2127" w:type="dxa"/>
            <w:tcBorders>
              <w:left w:val="single" w:sz="8" w:space="0" w:color="DDDDDD" w:themeColor="accent1"/>
              <w:bottom w:val="single" w:sz="8" w:space="0" w:color="DDDDDD" w:themeColor="accent1"/>
            </w:tcBorders>
          </w:tcPr>
          <w:p w14:paraId="48EE187F" w14:textId="231B31E4" w:rsidR="00EE61DE" w:rsidRPr="00D75864" w:rsidRDefault="00EE61DE" w:rsidP="006131F9">
            <w:pPr>
              <w:pStyle w:val="Default"/>
              <w:numPr>
                <w:ilvl w:val="0"/>
                <w:numId w:val="12"/>
              </w:numPr>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0"/>
                <w:szCs w:val="20"/>
                <w:lang w:val="en-GB"/>
              </w:rPr>
            </w:pPr>
            <w:r w:rsidRPr="00D75864">
              <w:rPr>
                <w:rFonts w:asciiTheme="minorHAnsi" w:hAnsiTheme="minorHAnsi" w:cs="Wingdings"/>
                <w:color w:val="auto"/>
                <w:sz w:val="20"/>
                <w:szCs w:val="20"/>
                <w:lang w:val="en-GB"/>
              </w:rPr>
              <w:t>Focus on</w:t>
            </w:r>
            <w:r w:rsidRPr="00D75864">
              <w:rPr>
                <w:rFonts w:asciiTheme="minorHAnsi" w:hAnsiTheme="minorHAnsi" w:cs="Calibri"/>
                <w:color w:val="auto"/>
                <w:sz w:val="20"/>
                <w:szCs w:val="20"/>
                <w:lang w:val="en-GB"/>
              </w:rPr>
              <w:t xml:space="preserve"> future technology and HVAC-system development</w:t>
            </w:r>
            <w:r w:rsidRPr="00F46201">
              <w:rPr>
                <w:rFonts w:asciiTheme="minorHAnsi" w:hAnsiTheme="minorHAnsi" w:cs="Calibri"/>
                <w:color w:val="auto"/>
                <w:sz w:val="20"/>
                <w:szCs w:val="20"/>
                <w:lang w:val="en-GB"/>
              </w:rPr>
              <w:t xml:space="preserve"> </w:t>
            </w:r>
          </w:p>
          <w:p w14:paraId="263E9CB5" w14:textId="020B56A5" w:rsidR="00EE61DE" w:rsidRPr="00F46201" w:rsidRDefault="00EE61DE" w:rsidP="006131F9">
            <w:pPr>
              <w:pStyle w:val="Default"/>
              <w:numPr>
                <w:ilvl w:val="0"/>
                <w:numId w:val="12"/>
              </w:numPr>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GB"/>
              </w:rPr>
            </w:pPr>
            <w:r w:rsidRPr="00D75864">
              <w:rPr>
                <w:rFonts w:asciiTheme="minorHAnsi" w:hAnsiTheme="minorHAnsi" w:cs="Calibri"/>
                <w:color w:val="auto"/>
                <w:sz w:val="20"/>
                <w:szCs w:val="20"/>
                <w:lang w:val="en-GB"/>
              </w:rPr>
              <w:t xml:space="preserve">Pre-normative work that support standards and future guidebooks </w:t>
            </w:r>
          </w:p>
        </w:tc>
        <w:tc>
          <w:tcPr>
            <w:tcW w:w="1578" w:type="dxa"/>
            <w:tcBorders>
              <w:left w:val="single" w:sz="8" w:space="0" w:color="DDDDDD" w:themeColor="accent1"/>
              <w:bottom w:val="single" w:sz="8" w:space="0" w:color="DDDDDD" w:themeColor="accent1"/>
              <w:right w:val="single" w:sz="8" w:space="0" w:color="DDDDDD" w:themeColor="accent1"/>
            </w:tcBorders>
          </w:tcPr>
          <w:p w14:paraId="0475D354" w14:textId="5E65CC39" w:rsidR="00EE61DE" w:rsidRPr="00F46201" w:rsidRDefault="00C34552">
            <w:pPr>
              <w:pStyle w:val="Default"/>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0"/>
                <w:szCs w:val="20"/>
                <w:lang w:val="en-GB"/>
              </w:rPr>
            </w:pPr>
            <w:r>
              <w:rPr>
                <w:rFonts w:asciiTheme="minorHAnsi" w:hAnsiTheme="minorHAnsi" w:cs="Wingdings"/>
                <w:color w:val="auto"/>
                <w:sz w:val="20"/>
                <w:szCs w:val="20"/>
                <w:lang w:val="en-GB"/>
              </w:rPr>
              <w:t xml:space="preserve">Develop practical, </w:t>
            </w:r>
            <w:r w:rsidRPr="00F46201">
              <w:rPr>
                <w:rFonts w:asciiTheme="minorHAnsi" w:hAnsiTheme="minorHAnsi" w:cs="Wingdings"/>
                <w:color w:val="auto"/>
                <w:sz w:val="20"/>
                <w:szCs w:val="20"/>
                <w:lang w:val="en-GB"/>
              </w:rPr>
              <w:t xml:space="preserve">short </w:t>
            </w:r>
            <w:r>
              <w:rPr>
                <w:rFonts w:asciiTheme="minorHAnsi" w:hAnsiTheme="minorHAnsi" w:cs="Wingdings"/>
                <w:color w:val="auto"/>
                <w:sz w:val="20"/>
                <w:szCs w:val="20"/>
                <w:lang w:val="en-GB"/>
              </w:rPr>
              <w:t xml:space="preserve">online </w:t>
            </w:r>
            <w:r w:rsidRPr="00F46201">
              <w:rPr>
                <w:rFonts w:asciiTheme="minorHAnsi" w:hAnsiTheme="minorHAnsi" w:cs="Wingdings"/>
                <w:color w:val="auto"/>
                <w:sz w:val="20"/>
                <w:szCs w:val="20"/>
                <w:lang w:val="en-GB"/>
              </w:rPr>
              <w:t xml:space="preserve">courses </w:t>
            </w:r>
            <w:r w:rsidR="004A594B">
              <w:rPr>
                <w:rFonts w:asciiTheme="minorHAnsi" w:hAnsiTheme="minorHAnsi" w:cs="Wingdings"/>
                <w:color w:val="auto"/>
                <w:sz w:val="20"/>
                <w:szCs w:val="20"/>
                <w:lang w:val="en-GB"/>
              </w:rPr>
              <w:t xml:space="preserve">ad training materials </w:t>
            </w:r>
            <w:r>
              <w:rPr>
                <w:rFonts w:asciiTheme="minorHAnsi" w:hAnsiTheme="minorHAnsi" w:cs="Wingdings"/>
                <w:color w:val="auto"/>
                <w:sz w:val="20"/>
                <w:szCs w:val="20"/>
                <w:lang w:val="en-GB"/>
              </w:rPr>
              <w:t xml:space="preserve">(3-6h) </w:t>
            </w:r>
          </w:p>
        </w:tc>
        <w:tc>
          <w:tcPr>
            <w:tcW w:w="1914" w:type="dxa"/>
            <w:tcBorders>
              <w:left w:val="single" w:sz="8" w:space="0" w:color="DDDDDD" w:themeColor="accent1"/>
              <w:bottom w:val="single" w:sz="8" w:space="0" w:color="DDDDDD" w:themeColor="accent1"/>
            </w:tcBorders>
          </w:tcPr>
          <w:p w14:paraId="267C5FD4" w14:textId="281FE162" w:rsidR="00EE61DE" w:rsidRPr="00D75864" w:rsidRDefault="00C34552" w:rsidP="00D75864">
            <w:pPr>
              <w:pStyle w:val="Default"/>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0"/>
                <w:szCs w:val="20"/>
                <w:lang w:val="en-GB"/>
              </w:rPr>
            </w:pPr>
            <w:r>
              <w:rPr>
                <w:rFonts w:asciiTheme="minorHAnsi" w:hAnsiTheme="minorHAnsi" w:cs="Wingdings"/>
                <w:color w:val="auto"/>
                <w:sz w:val="20"/>
                <w:szCs w:val="20"/>
                <w:lang w:val="en-GB"/>
              </w:rPr>
              <w:t xml:space="preserve">Develop user-friendly online tools &amp; video tutorials explaining a specific technical information linked to GB topics or standalone </w:t>
            </w:r>
          </w:p>
        </w:tc>
      </w:tr>
      <w:tr w:rsidR="006F7237" w:rsidRPr="00C34552" w14:paraId="590AF24E" w14:textId="0C751412" w:rsidTr="00EE61DE">
        <w:tc>
          <w:tcPr>
            <w:cnfStyle w:val="001000000000" w:firstRow="0" w:lastRow="0" w:firstColumn="1" w:lastColumn="0" w:oddVBand="0" w:evenVBand="0" w:oddHBand="0" w:evenHBand="0" w:firstRowFirstColumn="0" w:firstRowLastColumn="0" w:lastRowFirstColumn="0" w:lastRowLastColumn="0"/>
            <w:tcW w:w="1266" w:type="dxa"/>
          </w:tcPr>
          <w:p w14:paraId="5A14FD55" w14:textId="7C25C67E" w:rsidR="00EE61DE" w:rsidRPr="00AE632F" w:rsidRDefault="00EE61DE" w:rsidP="004A1B70">
            <w:pPr>
              <w:jc w:val="both"/>
              <w:rPr>
                <w:color w:val="auto"/>
                <w:szCs w:val="20"/>
                <w:lang w:val="en-GB"/>
              </w:rPr>
            </w:pPr>
            <w:r w:rsidRPr="00AE632F">
              <w:rPr>
                <w:szCs w:val="20"/>
                <w:lang w:val="en-GB"/>
              </w:rPr>
              <w:t>Contents</w:t>
            </w:r>
          </w:p>
        </w:tc>
        <w:tc>
          <w:tcPr>
            <w:tcW w:w="2131" w:type="dxa"/>
            <w:tcBorders>
              <w:top w:val="single" w:sz="8" w:space="0" w:color="DDDDDD" w:themeColor="accent1"/>
              <w:bottom w:val="single" w:sz="8" w:space="0" w:color="DDDDDD" w:themeColor="accent1"/>
              <w:right w:val="single" w:sz="8" w:space="0" w:color="DDDDDD" w:themeColor="accent1"/>
            </w:tcBorders>
          </w:tcPr>
          <w:p w14:paraId="72478137" w14:textId="4C15FEC5" w:rsidR="00EE61DE" w:rsidRPr="001E0B06" w:rsidRDefault="00EE61DE" w:rsidP="006131F9">
            <w:pPr>
              <w:cnfStyle w:val="000000000000" w:firstRow="0" w:lastRow="0" w:firstColumn="0" w:lastColumn="0" w:oddVBand="0" w:evenVBand="0" w:oddHBand="0" w:evenHBand="0" w:firstRowFirstColumn="0" w:firstRowLastColumn="0" w:lastRowFirstColumn="0" w:lastRowLastColumn="0"/>
              <w:rPr>
                <w:szCs w:val="20"/>
                <w:lang w:val="en-GB"/>
              </w:rPr>
            </w:pPr>
            <w:r w:rsidRPr="00D75864">
              <w:rPr>
                <w:szCs w:val="20"/>
                <w:lang w:val="en-GB" w:eastAsia="en-GB"/>
              </w:rPr>
              <w:t>European engineering practices, how to apply knowledge into practice</w:t>
            </w:r>
            <w:r w:rsidRPr="00D75864">
              <w:rPr>
                <w:szCs w:val="20"/>
                <w:lang w:val="en-GB"/>
              </w:rPr>
              <w:t xml:space="preserve"> (</w:t>
            </w:r>
            <w:r w:rsidRPr="00F46201">
              <w:rPr>
                <w:szCs w:val="20"/>
                <w:lang w:val="en-GB" w:eastAsia="en-GB"/>
              </w:rPr>
              <w:t>good case studies are requested</w:t>
            </w:r>
            <w:r w:rsidRPr="001E0B06">
              <w:rPr>
                <w:szCs w:val="20"/>
                <w:lang w:val="en-GB"/>
              </w:rPr>
              <w:t>)</w:t>
            </w:r>
          </w:p>
        </w:tc>
        <w:tc>
          <w:tcPr>
            <w:tcW w:w="2127" w:type="dxa"/>
            <w:tcBorders>
              <w:top w:val="single" w:sz="8" w:space="0" w:color="DDDDDD" w:themeColor="accent1"/>
              <w:left w:val="single" w:sz="8" w:space="0" w:color="DDDDDD" w:themeColor="accent1"/>
              <w:bottom w:val="single" w:sz="8" w:space="0" w:color="DDDDDD" w:themeColor="accent1"/>
            </w:tcBorders>
          </w:tcPr>
          <w:p w14:paraId="528C45D2" w14:textId="6A162552" w:rsidR="00EE61DE" w:rsidRPr="00D75864" w:rsidRDefault="00EE61DE" w:rsidP="006131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D75864">
              <w:rPr>
                <w:rFonts w:asciiTheme="minorHAnsi" w:hAnsiTheme="minorHAnsi" w:cs="Calibri"/>
                <w:color w:val="auto"/>
                <w:sz w:val="20"/>
                <w:szCs w:val="20"/>
                <w:lang w:val="en-GB"/>
              </w:rPr>
              <w:t>Collection of basic design and calculation principles</w:t>
            </w:r>
            <w:r w:rsidRPr="00F46201">
              <w:rPr>
                <w:rFonts w:asciiTheme="minorHAnsi" w:hAnsiTheme="minorHAnsi" w:cs="Calibri"/>
                <w:color w:val="auto"/>
                <w:sz w:val="20"/>
                <w:szCs w:val="20"/>
                <w:lang w:val="en-GB"/>
              </w:rPr>
              <w:t xml:space="preserve"> or </w:t>
            </w:r>
            <w:r w:rsidRPr="001E0B06">
              <w:rPr>
                <w:rFonts w:asciiTheme="minorHAnsi" w:hAnsiTheme="minorHAnsi" w:cs="Calibri"/>
                <w:color w:val="auto"/>
                <w:sz w:val="20"/>
                <w:szCs w:val="20"/>
                <w:lang w:val="en-GB"/>
              </w:rPr>
              <w:t xml:space="preserve">country specific information </w:t>
            </w:r>
          </w:p>
          <w:p w14:paraId="3C3504EE" w14:textId="77777777" w:rsidR="00EE61DE" w:rsidRPr="00D75864" w:rsidRDefault="00EE61DE" w:rsidP="006131F9">
            <w:pPr>
              <w:pStyle w:val="Default"/>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0"/>
                <w:szCs w:val="20"/>
                <w:lang w:val="en-GB"/>
              </w:rPr>
            </w:pPr>
          </w:p>
        </w:tc>
        <w:tc>
          <w:tcPr>
            <w:tcW w:w="1578"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1BCD511E" w14:textId="4A250B69" w:rsidR="00EE61DE" w:rsidRPr="00F46201" w:rsidRDefault="00C34552" w:rsidP="006131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F46201">
              <w:rPr>
                <w:rFonts w:asciiTheme="minorHAnsi" w:hAnsiTheme="minorHAnsi" w:cs="Calibri"/>
                <w:color w:val="auto"/>
                <w:sz w:val="20"/>
                <w:szCs w:val="20"/>
                <w:lang w:val="en-GB"/>
              </w:rPr>
              <w:t>C</w:t>
            </w:r>
            <w:r w:rsidRPr="00D75864">
              <w:rPr>
                <w:rFonts w:asciiTheme="minorHAnsi" w:hAnsiTheme="minorHAnsi" w:cs="Calibri"/>
                <w:color w:val="auto"/>
                <w:sz w:val="20"/>
                <w:szCs w:val="20"/>
                <w:lang w:val="en-GB"/>
              </w:rPr>
              <w:t xml:space="preserve">urriculum, course </w:t>
            </w:r>
            <w:r w:rsidRPr="00F46201">
              <w:rPr>
                <w:rFonts w:asciiTheme="minorHAnsi" w:hAnsiTheme="minorHAnsi" w:cs="Calibri"/>
                <w:color w:val="auto"/>
                <w:sz w:val="20"/>
                <w:szCs w:val="20"/>
                <w:lang w:val="en-GB"/>
              </w:rPr>
              <w:t>m</w:t>
            </w:r>
            <w:r w:rsidRPr="00D75864">
              <w:rPr>
                <w:rFonts w:asciiTheme="minorHAnsi" w:hAnsiTheme="minorHAnsi" w:cs="Calibri"/>
                <w:color w:val="auto"/>
                <w:sz w:val="20"/>
                <w:szCs w:val="20"/>
                <w:lang w:val="en-GB"/>
              </w:rPr>
              <w:t>aterials</w:t>
            </w:r>
            <w:r w:rsidR="004A594B">
              <w:rPr>
                <w:rFonts w:asciiTheme="minorHAnsi" w:hAnsiTheme="minorHAnsi" w:cs="Calibri"/>
                <w:color w:val="auto"/>
                <w:sz w:val="20"/>
                <w:szCs w:val="20"/>
                <w:lang w:val="en-GB"/>
              </w:rPr>
              <w:t xml:space="preserve">, </w:t>
            </w:r>
            <w:r w:rsidR="005C1945" w:rsidRPr="00F46201">
              <w:rPr>
                <w:rFonts w:asciiTheme="minorHAnsi" w:hAnsiTheme="minorHAnsi" w:cs="Calibri"/>
                <w:color w:val="auto"/>
                <w:sz w:val="20"/>
                <w:szCs w:val="20"/>
                <w:lang w:val="en-GB"/>
              </w:rPr>
              <w:t xml:space="preserve">assessment </w:t>
            </w:r>
            <w:r w:rsidR="005C1945">
              <w:rPr>
                <w:rFonts w:asciiTheme="minorHAnsi" w:hAnsiTheme="minorHAnsi" w:cs="Calibri"/>
                <w:color w:val="auto"/>
                <w:sz w:val="20"/>
                <w:szCs w:val="20"/>
                <w:lang w:val="en-GB"/>
              </w:rPr>
              <w:t>materials</w:t>
            </w:r>
            <w:r w:rsidR="002224D2">
              <w:rPr>
                <w:rFonts w:asciiTheme="minorHAnsi" w:hAnsiTheme="minorHAnsi" w:cs="Calibri"/>
                <w:color w:val="auto"/>
                <w:sz w:val="20"/>
                <w:szCs w:val="20"/>
                <w:lang w:val="en-GB"/>
              </w:rPr>
              <w:t xml:space="preserve">, assignments </w:t>
            </w:r>
          </w:p>
        </w:tc>
        <w:tc>
          <w:tcPr>
            <w:tcW w:w="1914" w:type="dxa"/>
            <w:tcBorders>
              <w:top w:val="single" w:sz="8" w:space="0" w:color="DDDDDD" w:themeColor="accent1"/>
              <w:left w:val="single" w:sz="8" w:space="0" w:color="DDDDDD" w:themeColor="accent1"/>
              <w:bottom w:val="single" w:sz="8" w:space="0" w:color="DDDDDD" w:themeColor="accent1"/>
            </w:tcBorders>
          </w:tcPr>
          <w:p w14:paraId="028FB808" w14:textId="79056A42" w:rsidR="00EE61DE" w:rsidRPr="00D75864" w:rsidRDefault="006F7237" w:rsidP="006131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Pr>
                <w:rFonts w:asciiTheme="minorHAnsi" w:hAnsiTheme="minorHAnsi" w:cs="Calibri"/>
                <w:color w:val="auto"/>
                <w:sz w:val="20"/>
                <w:szCs w:val="20"/>
                <w:lang w:val="en-GB"/>
              </w:rPr>
              <w:t xml:space="preserve">Digital tools, checklists, process flowcharts,  </w:t>
            </w:r>
            <w:r w:rsidR="00C34552">
              <w:rPr>
                <w:rFonts w:asciiTheme="minorHAnsi" w:hAnsiTheme="minorHAnsi" w:cs="Calibri"/>
                <w:color w:val="auto"/>
                <w:sz w:val="20"/>
                <w:szCs w:val="20"/>
                <w:lang w:val="en-GB"/>
              </w:rPr>
              <w:t xml:space="preserve">calculation </w:t>
            </w:r>
            <w:r>
              <w:rPr>
                <w:rFonts w:asciiTheme="minorHAnsi" w:hAnsiTheme="minorHAnsi" w:cs="Calibri"/>
                <w:color w:val="auto"/>
                <w:sz w:val="20"/>
                <w:szCs w:val="20"/>
                <w:lang w:val="en-GB"/>
              </w:rPr>
              <w:t xml:space="preserve">tables, etc. with written or recorded video </w:t>
            </w:r>
            <w:r w:rsidR="00C34552">
              <w:rPr>
                <w:rFonts w:asciiTheme="minorHAnsi" w:hAnsiTheme="minorHAnsi" w:cs="Calibri"/>
                <w:color w:val="auto"/>
                <w:sz w:val="20"/>
                <w:szCs w:val="20"/>
                <w:lang w:val="en-GB"/>
              </w:rPr>
              <w:t>explanation</w:t>
            </w:r>
            <w:r>
              <w:rPr>
                <w:rFonts w:asciiTheme="minorHAnsi" w:hAnsiTheme="minorHAnsi" w:cs="Calibri"/>
                <w:color w:val="auto"/>
                <w:sz w:val="20"/>
                <w:szCs w:val="20"/>
                <w:lang w:val="en-GB"/>
              </w:rPr>
              <w:t xml:space="preserve"> how to use them linked to GBs or standalone</w:t>
            </w:r>
          </w:p>
        </w:tc>
      </w:tr>
      <w:tr w:rsidR="006F7237" w:rsidRPr="00C34552" w14:paraId="69C9307B" w14:textId="5E93B4F1" w:rsidTr="00EE6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BCC4BD3" w14:textId="6E7ECEBE" w:rsidR="00EE61DE" w:rsidRPr="00AE632F" w:rsidRDefault="00EE61DE" w:rsidP="004A1B70">
            <w:pPr>
              <w:jc w:val="both"/>
              <w:rPr>
                <w:color w:val="auto"/>
                <w:szCs w:val="20"/>
                <w:lang w:val="en-GB"/>
              </w:rPr>
            </w:pPr>
            <w:r w:rsidRPr="00AE632F">
              <w:rPr>
                <w:szCs w:val="20"/>
                <w:lang w:val="en-GB"/>
              </w:rPr>
              <w:t xml:space="preserve">Publication format </w:t>
            </w:r>
          </w:p>
        </w:tc>
        <w:tc>
          <w:tcPr>
            <w:tcW w:w="2131" w:type="dxa"/>
            <w:tcBorders>
              <w:top w:val="single" w:sz="8" w:space="0" w:color="DDDDDD" w:themeColor="accent1"/>
              <w:bottom w:val="single" w:sz="8" w:space="0" w:color="DDDDDD" w:themeColor="accent1"/>
              <w:right w:val="single" w:sz="8" w:space="0" w:color="DDDDDD" w:themeColor="accent1"/>
            </w:tcBorders>
          </w:tcPr>
          <w:p w14:paraId="2785AA02" w14:textId="5FCA4ECD" w:rsidR="00EE61DE" w:rsidRPr="00896171" w:rsidRDefault="00EE61DE" w:rsidP="00D75864">
            <w:pPr>
              <w:cnfStyle w:val="000000100000" w:firstRow="0" w:lastRow="0" w:firstColumn="0" w:lastColumn="0" w:oddVBand="0" w:evenVBand="0" w:oddHBand="1" w:evenHBand="0" w:firstRowFirstColumn="0" w:firstRowLastColumn="0" w:lastRowFirstColumn="0" w:lastRowLastColumn="0"/>
              <w:rPr>
                <w:szCs w:val="20"/>
                <w:lang w:eastAsia="en-GB"/>
              </w:rPr>
            </w:pPr>
            <w:r w:rsidRPr="00D75864">
              <w:rPr>
                <w:szCs w:val="20"/>
                <w:lang w:val="en-GB" w:eastAsia="en-GB"/>
              </w:rPr>
              <w:t>Printed and/or Digital</w:t>
            </w:r>
          </w:p>
        </w:tc>
        <w:tc>
          <w:tcPr>
            <w:tcW w:w="2127" w:type="dxa"/>
            <w:tcBorders>
              <w:top w:val="single" w:sz="8" w:space="0" w:color="DDDDDD" w:themeColor="accent1"/>
              <w:left w:val="single" w:sz="8" w:space="0" w:color="DDDDDD" w:themeColor="accent1"/>
              <w:bottom w:val="single" w:sz="8" w:space="0" w:color="DDDDDD" w:themeColor="accent1"/>
            </w:tcBorders>
          </w:tcPr>
          <w:p w14:paraId="4DD7C5B9" w14:textId="0A5B9D90" w:rsidR="00EE61DE" w:rsidRPr="00D75864" w:rsidRDefault="00EE61DE" w:rsidP="00D75864">
            <w:pPr>
              <w:pStyle w:val="Default"/>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0"/>
                <w:szCs w:val="20"/>
                <w:lang w:val="en-GB"/>
              </w:rPr>
            </w:pPr>
            <w:r w:rsidRPr="00D75864">
              <w:rPr>
                <w:rFonts w:asciiTheme="minorHAnsi" w:hAnsiTheme="minorHAnsi" w:cs="Wingdings"/>
                <w:color w:val="auto"/>
                <w:sz w:val="20"/>
                <w:szCs w:val="20"/>
                <w:lang w:val="en-GB"/>
              </w:rPr>
              <w:t>Digital</w:t>
            </w:r>
          </w:p>
        </w:tc>
        <w:tc>
          <w:tcPr>
            <w:tcW w:w="1578"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5512DFB2" w14:textId="4E4D571F" w:rsidR="00EE61DE" w:rsidRPr="001E0B06" w:rsidRDefault="00EE61DE" w:rsidP="00D75864">
            <w:pPr>
              <w:pStyle w:val="Default"/>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0"/>
                <w:szCs w:val="20"/>
                <w:lang w:val="en-GB"/>
              </w:rPr>
            </w:pPr>
            <w:r w:rsidRPr="00F46201">
              <w:rPr>
                <w:rFonts w:asciiTheme="minorHAnsi" w:hAnsiTheme="minorHAnsi" w:cs="Wingdings"/>
                <w:color w:val="auto"/>
                <w:sz w:val="20"/>
                <w:szCs w:val="20"/>
                <w:lang w:val="en-GB"/>
              </w:rPr>
              <w:t>Dig</w:t>
            </w:r>
            <w:r w:rsidRPr="001E0B06">
              <w:rPr>
                <w:rFonts w:asciiTheme="minorHAnsi" w:hAnsiTheme="minorHAnsi" w:cs="Wingdings"/>
                <w:color w:val="auto"/>
                <w:sz w:val="20"/>
                <w:szCs w:val="20"/>
                <w:lang w:val="en-GB"/>
              </w:rPr>
              <w:t>ital</w:t>
            </w:r>
          </w:p>
        </w:tc>
        <w:tc>
          <w:tcPr>
            <w:tcW w:w="1914" w:type="dxa"/>
            <w:tcBorders>
              <w:top w:val="single" w:sz="8" w:space="0" w:color="DDDDDD" w:themeColor="accent1"/>
              <w:left w:val="single" w:sz="8" w:space="0" w:color="DDDDDD" w:themeColor="accent1"/>
              <w:bottom w:val="single" w:sz="8" w:space="0" w:color="DDDDDD" w:themeColor="accent1"/>
            </w:tcBorders>
          </w:tcPr>
          <w:p w14:paraId="63915792" w14:textId="2EAD9AA8" w:rsidR="00EE61DE" w:rsidRPr="00D75864" w:rsidRDefault="00EE61DE" w:rsidP="00D75864">
            <w:pPr>
              <w:pStyle w:val="Default"/>
              <w:spacing w:after="13"/>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0"/>
                <w:szCs w:val="20"/>
                <w:lang w:val="en-GB"/>
              </w:rPr>
            </w:pPr>
            <w:r w:rsidRPr="00D75864">
              <w:rPr>
                <w:rFonts w:asciiTheme="minorHAnsi" w:hAnsiTheme="minorHAnsi" w:cs="Wingdings"/>
                <w:color w:val="auto"/>
                <w:sz w:val="20"/>
                <w:szCs w:val="20"/>
                <w:lang w:val="en-GB"/>
              </w:rPr>
              <w:t>Digital</w:t>
            </w:r>
          </w:p>
        </w:tc>
      </w:tr>
      <w:tr w:rsidR="006F7237" w:rsidRPr="00C34552" w14:paraId="506F3CE1" w14:textId="59D95A99" w:rsidTr="00EE61DE">
        <w:trPr>
          <w:trHeight w:val="332"/>
        </w:trPr>
        <w:tc>
          <w:tcPr>
            <w:cnfStyle w:val="001000000000" w:firstRow="0" w:lastRow="0" w:firstColumn="1" w:lastColumn="0" w:oddVBand="0" w:evenVBand="0" w:oddHBand="0" w:evenHBand="0" w:firstRowFirstColumn="0" w:firstRowLastColumn="0" w:lastRowFirstColumn="0" w:lastRowLastColumn="0"/>
            <w:tcW w:w="1266" w:type="dxa"/>
          </w:tcPr>
          <w:p w14:paraId="2B4BFB04" w14:textId="73C29AE3" w:rsidR="00EE61DE" w:rsidRPr="00AE632F" w:rsidRDefault="00EE61DE" w:rsidP="004A1B70">
            <w:pPr>
              <w:jc w:val="both"/>
              <w:rPr>
                <w:color w:val="auto"/>
                <w:szCs w:val="20"/>
                <w:lang w:val="en-GB"/>
              </w:rPr>
            </w:pPr>
            <w:r w:rsidRPr="00AE632F">
              <w:rPr>
                <w:szCs w:val="20"/>
                <w:lang w:val="en-GB"/>
              </w:rPr>
              <w:t>Target audience</w:t>
            </w:r>
          </w:p>
        </w:tc>
        <w:tc>
          <w:tcPr>
            <w:tcW w:w="2131" w:type="dxa"/>
            <w:tcBorders>
              <w:top w:val="single" w:sz="8" w:space="0" w:color="DDDDDD" w:themeColor="accent1"/>
              <w:right w:val="single" w:sz="8" w:space="0" w:color="DDDDDD" w:themeColor="accent1"/>
            </w:tcBorders>
          </w:tcPr>
          <w:p w14:paraId="6AF0F435" w14:textId="35B28EFA" w:rsidR="00EE61DE" w:rsidRPr="00F46201" w:rsidRDefault="00EE61DE" w:rsidP="006131F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szCs w:val="20"/>
                <w:lang w:eastAsia="en-GB"/>
              </w:rPr>
            </w:pPr>
            <w:r w:rsidRPr="00896171">
              <w:rPr>
                <w:szCs w:val="20"/>
                <w:lang w:eastAsia="en-GB"/>
              </w:rPr>
              <w:t xml:space="preserve">practitioners in </w:t>
            </w:r>
            <w:r w:rsidR="00C34552">
              <w:rPr>
                <w:szCs w:val="20"/>
              </w:rPr>
              <w:t xml:space="preserve">in </w:t>
            </w:r>
            <w:r w:rsidR="00C34552" w:rsidRPr="009C6E32">
              <w:rPr>
                <w:szCs w:val="20"/>
              </w:rPr>
              <w:t xml:space="preserve">building </w:t>
            </w:r>
            <w:r w:rsidR="00C34552">
              <w:rPr>
                <w:szCs w:val="20"/>
              </w:rPr>
              <w:t>&amp; HVAC</w:t>
            </w:r>
            <w:r w:rsidR="00C34552" w:rsidRPr="009C6E32">
              <w:rPr>
                <w:szCs w:val="20"/>
              </w:rPr>
              <w:t xml:space="preserve"> </w:t>
            </w:r>
            <w:r w:rsidR="00C34552">
              <w:rPr>
                <w:szCs w:val="20"/>
              </w:rPr>
              <w:t xml:space="preserve">sector </w:t>
            </w:r>
            <w:r w:rsidRPr="00D75864">
              <w:rPr>
                <w:szCs w:val="20"/>
                <w:lang w:eastAsia="en-GB"/>
              </w:rPr>
              <w:t>(e.g. designers, manufacturers</w:t>
            </w:r>
            <w:r w:rsidR="00C34552">
              <w:rPr>
                <w:szCs w:val="20"/>
                <w:lang w:eastAsia="en-GB"/>
              </w:rPr>
              <w:t xml:space="preserve">, investors, facility managers, </w:t>
            </w:r>
            <w:r w:rsidR="006F7237">
              <w:rPr>
                <w:szCs w:val="20"/>
                <w:lang w:eastAsia="en-GB"/>
              </w:rPr>
              <w:t xml:space="preserve">occupational hygienists, </w:t>
            </w:r>
            <w:r w:rsidRPr="00D75864">
              <w:rPr>
                <w:szCs w:val="20"/>
                <w:lang w:eastAsia="en-GB"/>
              </w:rPr>
              <w:t>building owners</w:t>
            </w:r>
            <w:r w:rsidR="006F7237">
              <w:rPr>
                <w:szCs w:val="20"/>
                <w:lang w:eastAsia="en-GB"/>
              </w:rPr>
              <w:t>, etc.</w:t>
            </w:r>
            <w:r w:rsidRPr="00F46201">
              <w:rPr>
                <w:szCs w:val="20"/>
                <w:lang w:eastAsia="en-GB"/>
              </w:rPr>
              <w:t>)</w:t>
            </w:r>
          </w:p>
          <w:p w14:paraId="1CE99482" w14:textId="77777777" w:rsidR="00EE61DE" w:rsidRPr="001E0B06" w:rsidRDefault="00EE61DE" w:rsidP="006131F9">
            <w:pPr>
              <w:cnfStyle w:val="000000000000" w:firstRow="0" w:lastRow="0" w:firstColumn="0" w:lastColumn="0" w:oddVBand="0" w:evenVBand="0" w:oddHBand="0" w:evenHBand="0" w:firstRowFirstColumn="0" w:firstRowLastColumn="0" w:lastRowFirstColumn="0" w:lastRowLastColumn="0"/>
              <w:rPr>
                <w:szCs w:val="20"/>
                <w:lang w:val="en-GB"/>
              </w:rPr>
            </w:pPr>
          </w:p>
        </w:tc>
        <w:tc>
          <w:tcPr>
            <w:tcW w:w="2127" w:type="dxa"/>
            <w:tcBorders>
              <w:top w:val="single" w:sz="8" w:space="0" w:color="DDDDDD" w:themeColor="accent1"/>
              <w:left w:val="single" w:sz="8" w:space="0" w:color="DDDDDD" w:themeColor="accent1"/>
            </w:tcBorders>
          </w:tcPr>
          <w:p w14:paraId="2C812D8B" w14:textId="77777777" w:rsidR="006F7237" w:rsidRPr="009C6E32" w:rsidRDefault="006F7237" w:rsidP="006F7237">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9C6E32">
              <w:rPr>
                <w:rFonts w:asciiTheme="minorHAnsi" w:hAnsiTheme="minorHAnsi"/>
                <w:color w:val="auto"/>
                <w:sz w:val="20"/>
                <w:szCs w:val="20"/>
                <w:lang w:val="en-GB"/>
              </w:rPr>
              <w:t xml:space="preserve">practitioners </w:t>
            </w:r>
            <w:r>
              <w:rPr>
                <w:rFonts w:asciiTheme="minorHAnsi" w:hAnsiTheme="minorHAnsi"/>
                <w:color w:val="auto"/>
                <w:sz w:val="20"/>
                <w:szCs w:val="20"/>
                <w:lang w:val="en-GB"/>
              </w:rPr>
              <w:t xml:space="preserve">in </w:t>
            </w:r>
            <w:r w:rsidRPr="009C6E32">
              <w:rPr>
                <w:rFonts w:asciiTheme="minorHAnsi" w:hAnsiTheme="minorHAnsi"/>
                <w:color w:val="auto"/>
                <w:sz w:val="20"/>
                <w:szCs w:val="20"/>
                <w:lang w:val="en-GB"/>
              </w:rPr>
              <w:t xml:space="preserve">building </w:t>
            </w:r>
            <w:r>
              <w:rPr>
                <w:rFonts w:asciiTheme="minorHAnsi" w:hAnsiTheme="minorHAnsi"/>
                <w:color w:val="auto"/>
                <w:sz w:val="20"/>
                <w:szCs w:val="20"/>
                <w:lang w:val="en-GB"/>
              </w:rPr>
              <w:t>&amp; HVAC</w:t>
            </w:r>
            <w:r w:rsidRPr="009C6E32">
              <w:rPr>
                <w:rFonts w:asciiTheme="minorHAnsi" w:hAnsiTheme="minorHAnsi"/>
                <w:color w:val="auto"/>
                <w:sz w:val="20"/>
                <w:szCs w:val="20"/>
                <w:lang w:val="en-GB"/>
              </w:rPr>
              <w:t xml:space="preserve"> </w:t>
            </w:r>
            <w:r>
              <w:rPr>
                <w:rFonts w:asciiTheme="minorHAnsi" w:hAnsiTheme="minorHAnsi"/>
                <w:color w:val="auto"/>
                <w:sz w:val="20"/>
                <w:szCs w:val="20"/>
                <w:lang w:val="en-GB"/>
              </w:rPr>
              <w:t xml:space="preserve">sector </w:t>
            </w:r>
          </w:p>
          <w:p w14:paraId="0725B224" w14:textId="769675EE" w:rsidR="00EE61DE" w:rsidRPr="00D75864" w:rsidRDefault="006F7237" w:rsidP="006131F9">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Pr>
                <w:rFonts w:asciiTheme="minorHAnsi" w:hAnsiTheme="minorHAnsi" w:cs="Calibri"/>
                <w:color w:val="auto"/>
                <w:sz w:val="20"/>
                <w:szCs w:val="20"/>
                <w:lang w:val="en-GB"/>
              </w:rPr>
              <w:t xml:space="preserve">academics </w:t>
            </w:r>
          </w:p>
          <w:p w14:paraId="61417C7F" w14:textId="5256E854" w:rsidR="00EE61DE" w:rsidRPr="00D75864" w:rsidRDefault="00EE61DE" w:rsidP="006131F9">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D75864">
              <w:rPr>
                <w:rFonts w:asciiTheme="minorHAnsi" w:hAnsiTheme="minorHAnsi" w:cs="Calibri"/>
                <w:color w:val="auto"/>
                <w:sz w:val="20"/>
                <w:szCs w:val="20"/>
                <w:lang w:val="en-GB"/>
              </w:rPr>
              <w:t>students</w:t>
            </w:r>
          </w:p>
          <w:p w14:paraId="47F300B7" w14:textId="2D4E7011" w:rsidR="00EE61DE" w:rsidRPr="00D75864" w:rsidRDefault="00EE61DE" w:rsidP="00A853DC">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0"/>
                <w:szCs w:val="20"/>
                <w:lang w:val="en-GB"/>
              </w:rPr>
            </w:pPr>
            <w:r w:rsidRPr="00D75864">
              <w:rPr>
                <w:rStyle w:val="TextoindependienteCar"/>
                <w:rFonts w:asciiTheme="minorHAnsi" w:hAnsiTheme="minorHAnsi"/>
                <w:color w:val="auto"/>
                <w:sz w:val="20"/>
                <w:szCs w:val="20"/>
                <w:lang w:val="en-GB" w:eastAsia="en-GB"/>
              </w:rPr>
              <w:t>public authorities</w:t>
            </w:r>
          </w:p>
        </w:tc>
        <w:tc>
          <w:tcPr>
            <w:tcW w:w="1578" w:type="dxa"/>
            <w:tcBorders>
              <w:top w:val="single" w:sz="8" w:space="0" w:color="DDDDDD" w:themeColor="accent1"/>
              <w:left w:val="single" w:sz="8" w:space="0" w:color="DDDDDD" w:themeColor="accent1"/>
              <w:right w:val="single" w:sz="8" w:space="0" w:color="DDDDDD" w:themeColor="accent1"/>
            </w:tcBorders>
          </w:tcPr>
          <w:p w14:paraId="7BCE8939" w14:textId="7B9EAE56" w:rsidR="00C34552" w:rsidRPr="00F46201" w:rsidRDefault="00C34552" w:rsidP="00C34552">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9C6E32">
              <w:rPr>
                <w:rFonts w:asciiTheme="minorHAnsi" w:hAnsiTheme="minorHAnsi"/>
                <w:color w:val="auto"/>
                <w:sz w:val="20"/>
                <w:szCs w:val="20"/>
                <w:lang w:val="en-GB"/>
              </w:rPr>
              <w:t xml:space="preserve">practitioners </w:t>
            </w:r>
            <w:r>
              <w:rPr>
                <w:rFonts w:asciiTheme="minorHAnsi" w:hAnsiTheme="minorHAnsi"/>
                <w:color w:val="auto"/>
                <w:sz w:val="20"/>
                <w:szCs w:val="20"/>
                <w:lang w:val="en-GB"/>
              </w:rPr>
              <w:t xml:space="preserve">in </w:t>
            </w:r>
            <w:r w:rsidRPr="00F46201">
              <w:rPr>
                <w:rFonts w:asciiTheme="minorHAnsi" w:hAnsiTheme="minorHAnsi"/>
                <w:color w:val="auto"/>
                <w:sz w:val="20"/>
                <w:szCs w:val="20"/>
                <w:lang w:val="en-GB"/>
              </w:rPr>
              <w:t xml:space="preserve">building </w:t>
            </w:r>
            <w:r>
              <w:rPr>
                <w:rFonts w:asciiTheme="minorHAnsi" w:hAnsiTheme="minorHAnsi"/>
                <w:color w:val="auto"/>
                <w:sz w:val="20"/>
                <w:szCs w:val="20"/>
                <w:lang w:val="en-GB"/>
              </w:rPr>
              <w:t>&amp; HVAC</w:t>
            </w:r>
            <w:r w:rsidRPr="00F46201">
              <w:rPr>
                <w:rFonts w:asciiTheme="minorHAnsi" w:hAnsiTheme="minorHAnsi"/>
                <w:color w:val="auto"/>
                <w:sz w:val="20"/>
                <w:szCs w:val="20"/>
                <w:lang w:val="en-GB"/>
              </w:rPr>
              <w:t xml:space="preserve"> </w:t>
            </w:r>
            <w:r>
              <w:rPr>
                <w:rFonts w:asciiTheme="minorHAnsi" w:hAnsiTheme="minorHAnsi"/>
                <w:color w:val="auto"/>
                <w:sz w:val="20"/>
                <w:szCs w:val="20"/>
                <w:lang w:val="en-GB"/>
              </w:rPr>
              <w:t xml:space="preserve">sector </w:t>
            </w:r>
          </w:p>
          <w:p w14:paraId="3AB3EF45" w14:textId="77777777" w:rsidR="00EE61DE" w:rsidRPr="001E0B06" w:rsidRDefault="00C34552" w:rsidP="006131F9">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rPr>
            </w:pPr>
            <w:r w:rsidRPr="001E0B06">
              <w:rPr>
                <w:rFonts w:asciiTheme="minorHAnsi" w:hAnsiTheme="minorHAnsi"/>
                <w:color w:val="auto"/>
                <w:sz w:val="20"/>
                <w:szCs w:val="20"/>
                <w:lang w:val="en-GB"/>
              </w:rPr>
              <w:t>academics</w:t>
            </w:r>
          </w:p>
          <w:p w14:paraId="706C9BB3" w14:textId="2D2458B5" w:rsidR="00C34552" w:rsidRPr="00C34552" w:rsidRDefault="00C34552" w:rsidP="006131F9">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rPr>
            </w:pPr>
            <w:r w:rsidRPr="001E0B06">
              <w:rPr>
                <w:rFonts w:asciiTheme="minorHAnsi" w:hAnsiTheme="minorHAnsi"/>
                <w:color w:val="auto"/>
                <w:sz w:val="20"/>
                <w:szCs w:val="20"/>
                <w:lang w:val="en-GB"/>
              </w:rPr>
              <w:t>public auth</w:t>
            </w:r>
            <w:r w:rsidRPr="00C34552">
              <w:rPr>
                <w:rFonts w:asciiTheme="minorHAnsi" w:hAnsiTheme="minorHAnsi"/>
                <w:color w:val="auto"/>
                <w:sz w:val="20"/>
                <w:szCs w:val="20"/>
                <w:lang w:val="en-GB"/>
              </w:rPr>
              <w:t xml:space="preserve">orities </w:t>
            </w:r>
          </w:p>
        </w:tc>
        <w:tc>
          <w:tcPr>
            <w:tcW w:w="1914" w:type="dxa"/>
            <w:tcBorders>
              <w:top w:val="single" w:sz="8" w:space="0" w:color="DDDDDD" w:themeColor="accent1"/>
              <w:left w:val="single" w:sz="8" w:space="0" w:color="DDDDDD" w:themeColor="accent1"/>
            </w:tcBorders>
          </w:tcPr>
          <w:p w14:paraId="418EDC93" w14:textId="77777777" w:rsidR="006F7237" w:rsidRPr="009C6E32" w:rsidRDefault="006F7237" w:rsidP="006F7237">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0"/>
                <w:szCs w:val="20"/>
                <w:lang w:val="en-GB"/>
              </w:rPr>
            </w:pPr>
            <w:r w:rsidRPr="009C6E32">
              <w:rPr>
                <w:rFonts w:asciiTheme="minorHAnsi" w:hAnsiTheme="minorHAnsi"/>
                <w:color w:val="auto"/>
                <w:sz w:val="20"/>
                <w:szCs w:val="20"/>
                <w:lang w:val="en-GB"/>
              </w:rPr>
              <w:t xml:space="preserve">practitioners </w:t>
            </w:r>
            <w:r>
              <w:rPr>
                <w:rFonts w:asciiTheme="minorHAnsi" w:hAnsiTheme="minorHAnsi"/>
                <w:color w:val="auto"/>
                <w:sz w:val="20"/>
                <w:szCs w:val="20"/>
                <w:lang w:val="en-GB"/>
              </w:rPr>
              <w:t xml:space="preserve">in </w:t>
            </w:r>
            <w:r w:rsidRPr="009C6E32">
              <w:rPr>
                <w:rFonts w:asciiTheme="minorHAnsi" w:hAnsiTheme="minorHAnsi"/>
                <w:color w:val="auto"/>
                <w:sz w:val="20"/>
                <w:szCs w:val="20"/>
                <w:lang w:val="en-GB"/>
              </w:rPr>
              <w:t xml:space="preserve">building </w:t>
            </w:r>
            <w:r>
              <w:rPr>
                <w:rFonts w:asciiTheme="minorHAnsi" w:hAnsiTheme="minorHAnsi"/>
                <w:color w:val="auto"/>
                <w:sz w:val="20"/>
                <w:szCs w:val="20"/>
                <w:lang w:val="en-GB"/>
              </w:rPr>
              <w:t>&amp; HVAC</w:t>
            </w:r>
            <w:r w:rsidRPr="009C6E32">
              <w:rPr>
                <w:rFonts w:asciiTheme="minorHAnsi" w:hAnsiTheme="minorHAnsi"/>
                <w:color w:val="auto"/>
                <w:sz w:val="20"/>
                <w:szCs w:val="20"/>
                <w:lang w:val="en-GB"/>
              </w:rPr>
              <w:t xml:space="preserve"> </w:t>
            </w:r>
            <w:r>
              <w:rPr>
                <w:rFonts w:asciiTheme="minorHAnsi" w:hAnsiTheme="minorHAnsi"/>
                <w:color w:val="auto"/>
                <w:sz w:val="20"/>
                <w:szCs w:val="20"/>
                <w:lang w:val="en-GB"/>
              </w:rPr>
              <w:t xml:space="preserve">sector </w:t>
            </w:r>
          </w:p>
          <w:p w14:paraId="6F220D7D" w14:textId="352DF92B" w:rsidR="00EE61DE" w:rsidRDefault="006F7237" w:rsidP="006F7237">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rPr>
            </w:pPr>
            <w:r w:rsidRPr="009C6E32">
              <w:rPr>
                <w:rFonts w:asciiTheme="minorHAnsi" w:hAnsiTheme="minorHAnsi"/>
                <w:color w:val="auto"/>
                <w:sz w:val="20"/>
                <w:szCs w:val="20"/>
                <w:lang w:val="en-GB"/>
              </w:rPr>
              <w:t>academics</w:t>
            </w:r>
          </w:p>
          <w:p w14:paraId="02758244" w14:textId="24F6ADA2" w:rsidR="006F7237" w:rsidRPr="00F46201" w:rsidRDefault="006F7237" w:rsidP="006F7237">
            <w:pPr>
              <w:pStyle w:val="Default"/>
              <w:numPr>
                <w:ilvl w:val="0"/>
                <w:numId w:val="8"/>
              </w:numPr>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rPr>
            </w:pPr>
            <w:r>
              <w:rPr>
                <w:rFonts w:asciiTheme="minorHAnsi" w:hAnsiTheme="minorHAnsi"/>
                <w:color w:val="auto"/>
                <w:sz w:val="20"/>
                <w:szCs w:val="20"/>
                <w:lang w:val="en-GB"/>
              </w:rPr>
              <w:t xml:space="preserve">students </w:t>
            </w:r>
          </w:p>
        </w:tc>
      </w:tr>
    </w:tbl>
    <w:p w14:paraId="64F2AA02" w14:textId="4193477A" w:rsidR="00A44AAD" w:rsidRPr="00C34552" w:rsidRDefault="002B4AED" w:rsidP="004A1B70">
      <w:pPr>
        <w:pStyle w:val="Ttulo1"/>
        <w:jc w:val="both"/>
        <w:rPr>
          <w:lang w:val="en-GB"/>
        </w:rPr>
      </w:pPr>
      <w:bookmarkStart w:id="7" w:name="_Toc71645761"/>
      <w:r w:rsidRPr="00C34552">
        <w:rPr>
          <w:lang w:val="en-GB"/>
        </w:rPr>
        <w:lastRenderedPageBreak/>
        <w:t>How to establish a REHVA Task Force</w:t>
      </w:r>
      <w:bookmarkEnd w:id="7"/>
    </w:p>
    <w:p w14:paraId="59A01F61" w14:textId="0A1EA7BB" w:rsidR="002B4AED" w:rsidRPr="00C34552" w:rsidRDefault="002B4AED" w:rsidP="004A1B70">
      <w:pPr>
        <w:pStyle w:val="Textoindependiente"/>
        <w:jc w:val="both"/>
        <w:rPr>
          <w:lang w:val="en-GB"/>
        </w:rPr>
      </w:pPr>
      <w:r w:rsidRPr="00C34552">
        <w:rPr>
          <w:lang w:val="en-GB"/>
        </w:rPr>
        <w:t xml:space="preserve">To establish a Task Force, </w:t>
      </w:r>
      <w:r w:rsidR="0050550F" w:rsidRPr="00C34552">
        <w:rPr>
          <w:lang w:val="en-GB"/>
        </w:rPr>
        <w:t>the</w:t>
      </w:r>
      <w:r w:rsidRPr="00C34552">
        <w:rPr>
          <w:lang w:val="en-GB"/>
        </w:rPr>
        <w:t xml:space="preserve"> interested</w:t>
      </w:r>
      <w:r w:rsidR="0050550F" w:rsidRPr="00C34552">
        <w:rPr>
          <w:lang w:val="en-GB"/>
        </w:rPr>
        <w:t xml:space="preserve"> </w:t>
      </w:r>
      <w:r w:rsidR="002224D2">
        <w:rPr>
          <w:lang w:val="en-GB"/>
        </w:rPr>
        <w:t xml:space="preserve"> expert who commits to </w:t>
      </w:r>
      <w:r w:rsidRPr="00C34552">
        <w:rPr>
          <w:lang w:val="en-GB"/>
        </w:rPr>
        <w:t xml:space="preserve">lead the work </w:t>
      </w:r>
      <w:r w:rsidR="00326BDC" w:rsidRPr="00C34552">
        <w:rPr>
          <w:lang w:val="en-GB"/>
        </w:rPr>
        <w:t>must</w:t>
      </w:r>
      <w:r w:rsidR="0076564A" w:rsidRPr="00C34552">
        <w:rPr>
          <w:lang w:val="en-GB"/>
        </w:rPr>
        <w:t xml:space="preserve"> </w:t>
      </w:r>
      <w:r w:rsidRPr="00C34552">
        <w:rPr>
          <w:lang w:val="en-GB"/>
        </w:rPr>
        <w:t xml:space="preserve">submit their </w:t>
      </w:r>
      <w:r w:rsidR="008F0EC2" w:rsidRPr="00C34552">
        <w:rPr>
          <w:lang w:val="en-GB"/>
        </w:rPr>
        <w:t>T</w:t>
      </w:r>
      <w:r w:rsidR="00A853DC" w:rsidRPr="00C34552">
        <w:rPr>
          <w:lang w:val="en-GB"/>
        </w:rPr>
        <w:t xml:space="preserve">ask </w:t>
      </w:r>
      <w:r w:rsidR="008F0EC2" w:rsidRPr="00C34552">
        <w:rPr>
          <w:lang w:val="en-GB"/>
        </w:rPr>
        <w:t>F</w:t>
      </w:r>
      <w:r w:rsidR="00A853DC" w:rsidRPr="00C34552">
        <w:rPr>
          <w:lang w:val="en-GB"/>
        </w:rPr>
        <w:t>orce</w:t>
      </w:r>
      <w:r w:rsidRPr="00C34552">
        <w:rPr>
          <w:lang w:val="en-GB"/>
        </w:rPr>
        <w:t xml:space="preserve"> proposal to the Technology and Research </w:t>
      </w:r>
      <w:r w:rsidR="0076564A" w:rsidRPr="00C34552">
        <w:rPr>
          <w:lang w:val="en-GB"/>
        </w:rPr>
        <w:t xml:space="preserve">(TRC) </w:t>
      </w:r>
      <w:r w:rsidRPr="00C34552">
        <w:rPr>
          <w:lang w:val="en-GB"/>
        </w:rPr>
        <w:t xml:space="preserve">and Publishing and Marketing Committee (PMC). </w:t>
      </w:r>
    </w:p>
    <w:p w14:paraId="4EC716DB" w14:textId="32F02857" w:rsidR="002B4AED" w:rsidRPr="00C34552" w:rsidRDefault="002B4AED" w:rsidP="004A1B70">
      <w:pPr>
        <w:pStyle w:val="Textoindependiente"/>
        <w:jc w:val="both"/>
        <w:rPr>
          <w:lang w:val="en-GB"/>
        </w:rPr>
      </w:pPr>
      <w:r w:rsidRPr="00C34552">
        <w:rPr>
          <w:lang w:val="en-GB"/>
        </w:rPr>
        <w:t xml:space="preserve">The process to establish a Task </w:t>
      </w:r>
      <w:r w:rsidR="008F0EC2" w:rsidRPr="00C34552">
        <w:rPr>
          <w:lang w:val="en-GB"/>
        </w:rPr>
        <w:t>F</w:t>
      </w:r>
      <w:r w:rsidRPr="00C34552">
        <w:rPr>
          <w:lang w:val="en-GB"/>
        </w:rPr>
        <w:t xml:space="preserve">orce has </w:t>
      </w:r>
      <w:r w:rsidR="00CC23FA" w:rsidRPr="00C34552">
        <w:rPr>
          <w:lang w:val="en-GB"/>
        </w:rPr>
        <w:t>two</w:t>
      </w:r>
      <w:r w:rsidRPr="00C34552">
        <w:rPr>
          <w:lang w:val="en-GB"/>
        </w:rPr>
        <w:t xml:space="preserve"> stages</w:t>
      </w:r>
      <w:r w:rsidR="00F0369A">
        <w:rPr>
          <w:lang w:val="en-GB"/>
        </w:rPr>
        <w:t xml:space="preserve">. The </w:t>
      </w:r>
      <w:r w:rsidR="00F0369A" w:rsidRPr="009C6E32">
        <w:rPr>
          <w:lang w:val="en-GB"/>
        </w:rPr>
        <w:t xml:space="preserve">TRC </w:t>
      </w:r>
      <w:r w:rsidR="00F0369A">
        <w:rPr>
          <w:lang w:val="en-GB"/>
        </w:rPr>
        <w:t xml:space="preserve">is involved in </w:t>
      </w:r>
      <w:r w:rsidR="00F0369A" w:rsidRPr="009C6E32">
        <w:rPr>
          <w:lang w:val="en-GB"/>
        </w:rPr>
        <w:t>both stages</w:t>
      </w:r>
      <w:r w:rsidR="00F0369A">
        <w:rPr>
          <w:lang w:val="en-GB"/>
        </w:rPr>
        <w:t xml:space="preserve"> while the </w:t>
      </w:r>
      <w:r w:rsidR="00F0369A" w:rsidRPr="009C6E32">
        <w:rPr>
          <w:lang w:val="en-GB"/>
        </w:rPr>
        <w:t>PMC evaluates it on stage 2. The final formal decision is taken by the TRC after consulting the PMC.</w:t>
      </w:r>
    </w:p>
    <w:p w14:paraId="34959C5C" w14:textId="6B4097B9" w:rsidR="00F0369A" w:rsidRPr="00D75864" w:rsidRDefault="00DA5B64" w:rsidP="000B3A15">
      <w:pPr>
        <w:pStyle w:val="Textoindependiente"/>
        <w:numPr>
          <w:ilvl w:val="0"/>
          <w:numId w:val="23"/>
        </w:numPr>
        <w:jc w:val="both"/>
        <w:rPr>
          <w:lang w:val="en-GB"/>
        </w:rPr>
      </w:pPr>
      <w:r w:rsidRPr="00C34552">
        <w:rPr>
          <w:b/>
          <w:lang w:val="en-GB"/>
        </w:rPr>
        <w:t xml:space="preserve">Presentation </w:t>
      </w:r>
      <w:r w:rsidR="00667A12">
        <w:rPr>
          <w:b/>
          <w:lang w:val="en-GB"/>
        </w:rPr>
        <w:t xml:space="preserve">&amp; approval </w:t>
      </w:r>
      <w:r w:rsidRPr="00F46201">
        <w:rPr>
          <w:b/>
          <w:lang w:val="en-GB"/>
        </w:rPr>
        <w:t>of a TF</w:t>
      </w:r>
      <w:r w:rsidRPr="001E0B06">
        <w:rPr>
          <w:b/>
          <w:lang w:val="en-GB"/>
        </w:rPr>
        <w:t xml:space="preserve"> topic </w:t>
      </w:r>
      <w:r w:rsidR="00667A12">
        <w:rPr>
          <w:b/>
          <w:lang w:val="en-GB"/>
        </w:rPr>
        <w:t xml:space="preserve">by the </w:t>
      </w:r>
      <w:r w:rsidRPr="00F46201">
        <w:rPr>
          <w:b/>
          <w:lang w:val="en-GB"/>
        </w:rPr>
        <w:t>TRC meeting</w:t>
      </w:r>
    </w:p>
    <w:p w14:paraId="453C7C23" w14:textId="5529E263" w:rsidR="002B4AED" w:rsidRPr="00D75864" w:rsidRDefault="00F0369A" w:rsidP="00D75864">
      <w:pPr>
        <w:pStyle w:val="Textoindependiente"/>
        <w:ind w:left="720"/>
        <w:jc w:val="both"/>
        <w:rPr>
          <w:lang w:val="en-GB"/>
        </w:rPr>
      </w:pPr>
      <w:r>
        <w:rPr>
          <w:bCs/>
          <w:lang w:val="en-GB"/>
        </w:rPr>
        <w:t>T</w:t>
      </w:r>
      <w:r w:rsidR="00667A12" w:rsidRPr="00D75864">
        <w:rPr>
          <w:bCs/>
          <w:lang w:val="en-GB"/>
        </w:rPr>
        <w:t>he TF</w:t>
      </w:r>
      <w:r w:rsidR="00667A12">
        <w:rPr>
          <w:b/>
          <w:lang w:val="en-GB"/>
        </w:rPr>
        <w:t xml:space="preserve"> </w:t>
      </w:r>
      <w:r w:rsidR="00667A12">
        <w:rPr>
          <w:lang w:val="en-GB"/>
        </w:rPr>
        <w:t xml:space="preserve">chair presents and discussed a proposed topic with TRC members. The TRC approves or rejects a topic. </w:t>
      </w:r>
      <w:r w:rsidR="00667A12">
        <w:rPr>
          <w:bCs/>
          <w:lang w:val="en-GB"/>
        </w:rPr>
        <w:t xml:space="preserve">If the TRC approves a TF topic, it invites the TF to elaborate a </w:t>
      </w:r>
      <w:r w:rsidR="00412460">
        <w:rPr>
          <w:bCs/>
          <w:lang w:val="en-GB"/>
        </w:rPr>
        <w:t>Work Plan</w:t>
      </w:r>
      <w:r w:rsidR="00667A12">
        <w:rPr>
          <w:bCs/>
          <w:lang w:val="en-GB"/>
        </w:rPr>
        <w:t xml:space="preserve"> to assess the planned outcomes from a scientific and marketing point of view.  </w:t>
      </w:r>
    </w:p>
    <w:p w14:paraId="18374801" w14:textId="78E22AA4" w:rsidR="002B4AED" w:rsidRDefault="00667A12" w:rsidP="004A1B70">
      <w:pPr>
        <w:pStyle w:val="Textoindependiente"/>
        <w:numPr>
          <w:ilvl w:val="0"/>
          <w:numId w:val="23"/>
        </w:numPr>
        <w:jc w:val="both"/>
        <w:rPr>
          <w:lang w:val="en-GB"/>
        </w:rPr>
      </w:pPr>
      <w:r>
        <w:rPr>
          <w:b/>
          <w:lang w:val="en-GB"/>
        </w:rPr>
        <w:t>Submission &amp; approval</w:t>
      </w:r>
      <w:r w:rsidRPr="00D75864">
        <w:rPr>
          <w:b/>
          <w:lang w:val="en-GB"/>
        </w:rPr>
        <w:t xml:space="preserve"> </w:t>
      </w:r>
      <w:r w:rsidR="002B4AED" w:rsidRPr="00D75864">
        <w:rPr>
          <w:b/>
          <w:lang w:val="en-GB"/>
        </w:rPr>
        <w:t xml:space="preserve">of </w:t>
      </w:r>
      <w:r>
        <w:rPr>
          <w:b/>
          <w:lang w:val="en-GB"/>
        </w:rPr>
        <w:t xml:space="preserve">a </w:t>
      </w:r>
      <w:r w:rsidR="002B4AED" w:rsidRPr="00D75864">
        <w:rPr>
          <w:b/>
          <w:lang w:val="en-GB"/>
        </w:rPr>
        <w:t xml:space="preserve">TF </w:t>
      </w:r>
      <w:r w:rsidR="00412460">
        <w:rPr>
          <w:b/>
          <w:lang w:val="en-GB"/>
        </w:rPr>
        <w:t>Work Plan</w:t>
      </w:r>
    </w:p>
    <w:p w14:paraId="39E7B233" w14:textId="2345C216" w:rsidR="002224D2" w:rsidRPr="00D75864" w:rsidRDefault="00667A12" w:rsidP="00D75864">
      <w:pPr>
        <w:pStyle w:val="Textoindependiente"/>
        <w:ind w:left="720"/>
        <w:jc w:val="both"/>
        <w:rPr>
          <w:bCs/>
          <w:lang w:val="en-GB"/>
        </w:rPr>
      </w:pPr>
      <w:r>
        <w:rPr>
          <w:bCs/>
          <w:lang w:val="en-GB"/>
        </w:rPr>
        <w:t>The TF represented at least by its chair(s)must submit a Wok Plan according to the REHVA T</w:t>
      </w:r>
      <w:r w:rsidR="00855A56">
        <w:rPr>
          <w:bCs/>
          <w:lang w:val="en-GB"/>
        </w:rPr>
        <w:t xml:space="preserve">ask </w:t>
      </w:r>
      <w:r>
        <w:rPr>
          <w:bCs/>
          <w:lang w:val="en-GB"/>
        </w:rPr>
        <w:t>F</w:t>
      </w:r>
      <w:r w:rsidR="00855A56">
        <w:rPr>
          <w:bCs/>
          <w:lang w:val="en-GB"/>
        </w:rPr>
        <w:t>orce</w:t>
      </w:r>
      <w:r>
        <w:rPr>
          <w:bCs/>
          <w:lang w:val="en-GB"/>
        </w:rPr>
        <w:t xml:space="preserve"> </w:t>
      </w:r>
      <w:r w:rsidR="00855A56">
        <w:rPr>
          <w:bCs/>
          <w:lang w:val="en-GB"/>
        </w:rPr>
        <w:t>G</w:t>
      </w:r>
      <w:r>
        <w:rPr>
          <w:bCs/>
          <w:lang w:val="en-GB"/>
        </w:rPr>
        <w:t xml:space="preserve">uidelines &amp; </w:t>
      </w:r>
      <w:r w:rsidR="00855A56">
        <w:rPr>
          <w:bCs/>
          <w:lang w:val="en-GB"/>
        </w:rPr>
        <w:t>T</w:t>
      </w:r>
      <w:r>
        <w:rPr>
          <w:bCs/>
          <w:lang w:val="en-GB"/>
        </w:rPr>
        <w:t xml:space="preserve">emplate. The TRC&amp; PMC secretaries evaluate if the submitted </w:t>
      </w:r>
      <w:r w:rsidR="00412460">
        <w:rPr>
          <w:bCs/>
          <w:lang w:val="en-GB"/>
        </w:rPr>
        <w:t>Work Plan</w:t>
      </w:r>
      <w:r>
        <w:rPr>
          <w:bCs/>
          <w:lang w:val="en-GB"/>
        </w:rPr>
        <w:t xml:space="preserve"> complies with all </w:t>
      </w:r>
      <w:r w:rsidR="00F0369A">
        <w:rPr>
          <w:bCs/>
          <w:lang w:val="en-GB"/>
        </w:rPr>
        <w:t>requirements and</w:t>
      </w:r>
      <w:r>
        <w:rPr>
          <w:bCs/>
          <w:lang w:val="en-GB"/>
        </w:rPr>
        <w:t xml:space="preserve"> may ask modifications from the TF before putting it </w:t>
      </w:r>
      <w:r w:rsidR="00F0369A">
        <w:rPr>
          <w:bCs/>
          <w:lang w:val="en-GB"/>
        </w:rPr>
        <w:t>for</w:t>
      </w:r>
      <w:r>
        <w:rPr>
          <w:bCs/>
          <w:lang w:val="en-GB"/>
        </w:rPr>
        <w:t xml:space="preserve"> </w:t>
      </w:r>
      <w:r w:rsidR="00F0369A">
        <w:rPr>
          <w:bCs/>
          <w:lang w:val="en-GB"/>
        </w:rPr>
        <w:t>approval</w:t>
      </w:r>
      <w:r>
        <w:rPr>
          <w:bCs/>
          <w:lang w:val="en-GB"/>
        </w:rPr>
        <w:t xml:space="preserve"> on the respective committee</w:t>
      </w:r>
      <w:r w:rsidR="00F0369A">
        <w:rPr>
          <w:bCs/>
          <w:lang w:val="en-GB"/>
        </w:rPr>
        <w:t>’</w:t>
      </w:r>
      <w:r>
        <w:rPr>
          <w:bCs/>
          <w:lang w:val="en-GB"/>
        </w:rPr>
        <w:t>s agenda</w:t>
      </w:r>
      <w:r w:rsidR="00F0369A">
        <w:rPr>
          <w:bCs/>
          <w:lang w:val="en-GB"/>
        </w:rPr>
        <w:t xml:space="preserve">. Once the </w:t>
      </w:r>
      <w:r w:rsidR="00412460">
        <w:rPr>
          <w:bCs/>
          <w:lang w:val="en-GB"/>
        </w:rPr>
        <w:t>Work Plan</w:t>
      </w:r>
      <w:r w:rsidR="00F0369A">
        <w:rPr>
          <w:bCs/>
          <w:lang w:val="en-GB"/>
        </w:rPr>
        <w:t xml:space="preserve"> is formally accepted by the secretariat, the secretary puts it on the next meeting agenda of the respective committee. The </w:t>
      </w:r>
      <w:r w:rsidR="002224D2">
        <w:rPr>
          <w:bCs/>
          <w:lang w:val="en-GB"/>
        </w:rPr>
        <w:t>assessment of the planned outcomes from a scientific and marketing point of view</w:t>
      </w:r>
      <w:r w:rsidR="00426A27">
        <w:rPr>
          <w:bCs/>
          <w:lang w:val="en-GB"/>
        </w:rPr>
        <w:t xml:space="preserve"> happens </w:t>
      </w:r>
      <w:r w:rsidR="002224D2">
        <w:rPr>
          <w:bCs/>
          <w:lang w:val="en-GB"/>
        </w:rPr>
        <w:t>in the following steps</w:t>
      </w:r>
      <w:r w:rsidR="00426A27">
        <w:rPr>
          <w:bCs/>
          <w:lang w:val="en-GB"/>
        </w:rPr>
        <w:t xml:space="preserve">. The TRC and the PMC may both comment and ask for the revision and resubmission of the </w:t>
      </w:r>
      <w:r w:rsidR="00412460">
        <w:rPr>
          <w:bCs/>
          <w:lang w:val="en-GB"/>
        </w:rPr>
        <w:t>Work Plan</w:t>
      </w:r>
      <w:r w:rsidR="00426A27">
        <w:rPr>
          <w:bCs/>
          <w:lang w:val="en-GB"/>
        </w:rPr>
        <w:t xml:space="preserve"> based on the received comments. If this is the case, the process enfolds in similar decision rounds until the final approval.</w:t>
      </w:r>
    </w:p>
    <w:p w14:paraId="55F80761" w14:textId="4393568E" w:rsidR="001E0B06" w:rsidRDefault="002224D2" w:rsidP="00D75864">
      <w:pPr>
        <w:pStyle w:val="Textoindependiente"/>
        <w:numPr>
          <w:ilvl w:val="0"/>
          <w:numId w:val="55"/>
        </w:numPr>
        <w:ind w:left="1068"/>
        <w:contextualSpacing/>
        <w:jc w:val="both"/>
        <w:rPr>
          <w:bCs/>
          <w:lang w:val="en-GB"/>
        </w:rPr>
      </w:pPr>
      <w:r w:rsidRPr="00D75864">
        <w:rPr>
          <w:bCs/>
          <w:lang w:val="en-GB"/>
        </w:rPr>
        <w:t xml:space="preserve">Submission </w:t>
      </w:r>
      <w:r w:rsidR="00426A27">
        <w:rPr>
          <w:bCs/>
          <w:lang w:val="en-GB"/>
        </w:rPr>
        <w:t xml:space="preserve">and eventual re-submission </w:t>
      </w:r>
      <w:r w:rsidRPr="00D75864">
        <w:rPr>
          <w:bCs/>
          <w:lang w:val="en-GB"/>
        </w:rPr>
        <w:t>of the</w:t>
      </w:r>
      <w:r w:rsidR="00F0369A" w:rsidRPr="00D75864">
        <w:rPr>
          <w:bCs/>
          <w:lang w:val="en-GB"/>
        </w:rPr>
        <w:t xml:space="preserve"> </w:t>
      </w:r>
      <w:r w:rsidR="00412460">
        <w:rPr>
          <w:bCs/>
          <w:lang w:val="en-GB"/>
        </w:rPr>
        <w:t>Work Plan</w:t>
      </w:r>
      <w:r w:rsidRPr="00D75864">
        <w:rPr>
          <w:bCs/>
          <w:lang w:val="en-GB"/>
        </w:rPr>
        <w:t xml:space="preserve"> to the </w:t>
      </w:r>
      <w:r w:rsidR="00426A27">
        <w:rPr>
          <w:bCs/>
          <w:lang w:val="en-GB"/>
        </w:rPr>
        <w:t>secretariat</w:t>
      </w:r>
    </w:p>
    <w:p w14:paraId="5D0FEABE" w14:textId="22C236AB" w:rsidR="001E0B06" w:rsidRDefault="002224D2" w:rsidP="00D75864">
      <w:pPr>
        <w:pStyle w:val="Textoindependiente"/>
        <w:numPr>
          <w:ilvl w:val="0"/>
          <w:numId w:val="55"/>
        </w:numPr>
        <w:ind w:left="1068"/>
        <w:contextualSpacing/>
        <w:jc w:val="both"/>
        <w:rPr>
          <w:lang w:val="en-GB"/>
        </w:rPr>
      </w:pPr>
      <w:r w:rsidRPr="001E0B06">
        <w:rPr>
          <w:bCs/>
          <w:lang w:val="en-GB"/>
        </w:rPr>
        <w:t xml:space="preserve">Presentation of the </w:t>
      </w:r>
      <w:r w:rsidR="00412460">
        <w:rPr>
          <w:bCs/>
          <w:lang w:val="en-GB"/>
        </w:rPr>
        <w:t>Work Plan</w:t>
      </w:r>
      <w:r w:rsidRPr="001E0B06">
        <w:rPr>
          <w:bCs/>
          <w:lang w:val="en-GB"/>
        </w:rPr>
        <w:t xml:space="preserve"> by the chair, discussion &amp; a</w:t>
      </w:r>
      <w:r w:rsidR="00CC23FA" w:rsidRPr="001E0B06">
        <w:rPr>
          <w:bCs/>
          <w:lang w:val="en-GB"/>
        </w:rPr>
        <w:t xml:space="preserve">pproval </w:t>
      </w:r>
      <w:r w:rsidRPr="001E0B06">
        <w:rPr>
          <w:bCs/>
          <w:lang w:val="en-GB"/>
        </w:rPr>
        <w:t xml:space="preserve">by </w:t>
      </w:r>
      <w:r w:rsidR="00CC23FA" w:rsidRPr="001E0B06">
        <w:rPr>
          <w:bCs/>
          <w:lang w:val="en-GB"/>
        </w:rPr>
        <w:t>TRC members</w:t>
      </w:r>
      <w:r w:rsidR="00E857B7">
        <w:rPr>
          <w:bCs/>
          <w:lang w:val="en-GB"/>
        </w:rPr>
        <w:t xml:space="preserve"> with focus on the scope and </w:t>
      </w:r>
      <w:r w:rsidR="00E857B7" w:rsidRPr="001E0B06">
        <w:rPr>
          <w:bCs/>
          <w:lang w:val="en-GB"/>
        </w:rPr>
        <w:t xml:space="preserve">technical </w:t>
      </w:r>
      <w:r w:rsidR="00E857B7">
        <w:rPr>
          <w:bCs/>
          <w:lang w:val="en-GB"/>
        </w:rPr>
        <w:t>content</w:t>
      </w:r>
    </w:p>
    <w:p w14:paraId="245273C3" w14:textId="6180BC3C" w:rsidR="001E0B06" w:rsidRPr="001E0B06" w:rsidRDefault="002224D2" w:rsidP="00D75864">
      <w:pPr>
        <w:pStyle w:val="Textoindependiente"/>
        <w:numPr>
          <w:ilvl w:val="0"/>
          <w:numId w:val="55"/>
        </w:numPr>
        <w:ind w:left="1068"/>
        <w:contextualSpacing/>
        <w:jc w:val="both"/>
        <w:rPr>
          <w:lang w:val="en-GB"/>
        </w:rPr>
      </w:pPr>
      <w:r w:rsidRPr="00D75864">
        <w:rPr>
          <w:bCs/>
          <w:lang w:val="en-GB"/>
        </w:rPr>
        <w:t xml:space="preserve">Presentation of the </w:t>
      </w:r>
      <w:r w:rsidR="00412460">
        <w:rPr>
          <w:bCs/>
          <w:lang w:val="en-GB"/>
        </w:rPr>
        <w:t>Work Plan</w:t>
      </w:r>
      <w:r w:rsidR="004D755C">
        <w:rPr>
          <w:bCs/>
          <w:lang w:val="en-GB"/>
        </w:rPr>
        <w:t xml:space="preserve"> </w:t>
      </w:r>
      <w:r w:rsidRPr="00D75864">
        <w:rPr>
          <w:bCs/>
          <w:lang w:val="en-GB"/>
        </w:rPr>
        <w:t>by the chair, discussion &amp; approval by PMC members</w:t>
      </w:r>
      <w:r w:rsidR="00E857B7">
        <w:rPr>
          <w:bCs/>
          <w:lang w:val="en-GB"/>
        </w:rPr>
        <w:t xml:space="preserve"> with focus on the </w:t>
      </w:r>
      <w:r w:rsidR="00E857B7" w:rsidRPr="00D75864">
        <w:rPr>
          <w:bCs/>
          <w:lang w:val="en-GB"/>
        </w:rPr>
        <w:t xml:space="preserve">market need &amp; </w:t>
      </w:r>
      <w:r w:rsidR="00282A46" w:rsidRPr="00D75864">
        <w:rPr>
          <w:bCs/>
          <w:lang w:val="en-GB"/>
        </w:rPr>
        <w:t>potential.</w:t>
      </w:r>
    </w:p>
    <w:p w14:paraId="317A278C" w14:textId="0D577C43" w:rsidR="00CC23FA" w:rsidRPr="00D75864" w:rsidRDefault="00CD72D6" w:rsidP="00D75864">
      <w:pPr>
        <w:pStyle w:val="Textoindependiente"/>
        <w:ind w:left="1068"/>
        <w:contextualSpacing/>
        <w:jc w:val="both"/>
        <w:rPr>
          <w:lang w:val="en-GB"/>
        </w:rPr>
      </w:pPr>
      <w:r>
        <w:rPr>
          <w:lang w:val="en-GB"/>
        </w:rPr>
        <w:t>The</w:t>
      </w:r>
      <w:r w:rsidRPr="009C6E32">
        <w:rPr>
          <w:lang w:val="en-GB"/>
        </w:rPr>
        <w:t xml:space="preserve"> TRC </w:t>
      </w:r>
      <w:r>
        <w:rPr>
          <w:lang w:val="en-GB"/>
        </w:rPr>
        <w:t xml:space="preserve">&amp; PMC </w:t>
      </w:r>
      <w:r w:rsidRPr="009C6E32">
        <w:rPr>
          <w:lang w:val="en-GB"/>
        </w:rPr>
        <w:t>decide</w:t>
      </w:r>
      <w:r w:rsidR="001E0B06">
        <w:rPr>
          <w:lang w:val="en-GB"/>
        </w:rPr>
        <w:t xml:space="preserve"> in consultation</w:t>
      </w:r>
      <w:r w:rsidR="00412460">
        <w:rPr>
          <w:lang w:val="en-GB"/>
        </w:rPr>
        <w:t xml:space="preserve"> </w:t>
      </w:r>
      <w:r w:rsidRPr="009C6E32">
        <w:rPr>
          <w:lang w:val="en-GB"/>
        </w:rPr>
        <w:t xml:space="preserve">about the </w:t>
      </w:r>
      <w:r w:rsidRPr="00F46201">
        <w:rPr>
          <w:lang w:val="en-GB"/>
        </w:rPr>
        <w:t>output</w:t>
      </w:r>
      <w:r>
        <w:rPr>
          <w:lang w:val="en-GB"/>
        </w:rPr>
        <w:t xml:space="preserve"> type and format</w:t>
      </w:r>
      <w:r w:rsidRPr="009C6E32">
        <w:rPr>
          <w:lang w:val="en-GB"/>
        </w:rPr>
        <w:t xml:space="preserve"> (guidebook, technical report</w:t>
      </w:r>
      <w:r w:rsidRPr="00F46201">
        <w:rPr>
          <w:lang w:val="en-GB"/>
        </w:rPr>
        <w:t>, other material</w:t>
      </w:r>
      <w:r w:rsidRPr="009C6E32">
        <w:rPr>
          <w:lang w:val="en-GB"/>
        </w:rPr>
        <w:t>)</w:t>
      </w:r>
      <w:r>
        <w:rPr>
          <w:lang w:val="en-GB"/>
        </w:rPr>
        <w:t xml:space="preserve"> based on the </w:t>
      </w:r>
      <w:r w:rsidR="00412460">
        <w:rPr>
          <w:lang w:val="en-GB"/>
        </w:rPr>
        <w:t>Work Plan</w:t>
      </w:r>
      <w:r>
        <w:rPr>
          <w:lang w:val="en-GB"/>
        </w:rPr>
        <w:t>.</w:t>
      </w:r>
    </w:p>
    <w:p w14:paraId="521C7C8A" w14:textId="67BBDCF5" w:rsidR="008F0EC2" w:rsidRDefault="00426A27" w:rsidP="00D75864">
      <w:pPr>
        <w:pStyle w:val="Ttulo1"/>
        <w:jc w:val="both"/>
        <w:rPr>
          <w:lang w:val="en-GB"/>
        </w:rPr>
      </w:pPr>
      <w:bookmarkStart w:id="8" w:name="_Toc71645762"/>
      <w:r>
        <w:rPr>
          <w:lang w:val="en-GB"/>
        </w:rPr>
        <w:t xml:space="preserve">Requirements for the </w:t>
      </w:r>
      <w:r w:rsidR="00F46201">
        <w:rPr>
          <w:lang w:val="en-GB"/>
        </w:rPr>
        <w:t xml:space="preserve">TF topic description &amp; the TF </w:t>
      </w:r>
      <w:r w:rsidR="00412460">
        <w:rPr>
          <w:lang w:val="en-GB"/>
        </w:rPr>
        <w:t>Work Plan</w:t>
      </w:r>
      <w:bookmarkEnd w:id="8"/>
      <w:r w:rsidR="0068067E" w:rsidRPr="00D75864">
        <w:rPr>
          <w:lang w:val="en-GB"/>
        </w:rPr>
        <w:t xml:space="preserve"> </w:t>
      </w:r>
    </w:p>
    <w:p w14:paraId="0A12C4F0" w14:textId="2151A6EF" w:rsidR="00896171" w:rsidRPr="00160AED" w:rsidRDefault="00896171" w:rsidP="00D75864">
      <w:pPr>
        <w:pStyle w:val="Textoindependiente"/>
        <w:jc w:val="both"/>
        <w:rPr>
          <w:lang w:val="en-GB"/>
        </w:rPr>
      </w:pPr>
      <w:r>
        <w:rPr>
          <w:lang w:val="en-GB"/>
        </w:rPr>
        <w:t xml:space="preserve">To standardise the evaluation and work process, REHVA updated this guidance and developed a template for the Task Force idea description and the </w:t>
      </w:r>
      <w:r w:rsidR="00412460">
        <w:rPr>
          <w:lang w:val="en-GB"/>
        </w:rPr>
        <w:t>Work Plan</w:t>
      </w:r>
      <w:r>
        <w:rPr>
          <w:lang w:val="en-GB"/>
        </w:rPr>
        <w:t xml:space="preserve"> with the aim to develop new type of knowledge materials</w:t>
      </w:r>
      <w:r w:rsidR="00160AED">
        <w:rPr>
          <w:lang w:val="en-GB"/>
        </w:rPr>
        <w:t xml:space="preserve"> beside guidebook</w:t>
      </w:r>
      <w:r>
        <w:rPr>
          <w:lang w:val="en-GB"/>
        </w:rPr>
        <w:t xml:space="preserve">, </w:t>
      </w:r>
      <w:r w:rsidR="00160AED">
        <w:rPr>
          <w:lang w:val="en-GB"/>
        </w:rPr>
        <w:t>specifically</w:t>
      </w:r>
      <w:r>
        <w:rPr>
          <w:lang w:val="en-GB"/>
        </w:rPr>
        <w:t xml:space="preserve"> online and digital </w:t>
      </w:r>
      <w:r w:rsidR="00160AED">
        <w:rPr>
          <w:lang w:val="en-GB"/>
        </w:rPr>
        <w:t xml:space="preserve">products as possible </w:t>
      </w:r>
      <w:r>
        <w:rPr>
          <w:lang w:val="en-GB"/>
        </w:rPr>
        <w:t>outcomes</w:t>
      </w:r>
      <w:r w:rsidR="00160AED">
        <w:rPr>
          <w:lang w:val="en-GB"/>
        </w:rPr>
        <w:t xml:space="preserve"> of Task Forces. </w:t>
      </w:r>
    </w:p>
    <w:p w14:paraId="6E20E062" w14:textId="7269D989" w:rsidR="00426A27" w:rsidRPr="00D75864" w:rsidRDefault="00412460" w:rsidP="00D75864">
      <w:pPr>
        <w:pStyle w:val="Ttulo3"/>
        <w:jc w:val="both"/>
        <w:rPr>
          <w:sz w:val="22"/>
          <w:szCs w:val="22"/>
          <w:lang w:val="en-GB"/>
        </w:rPr>
      </w:pPr>
      <w:bookmarkStart w:id="9" w:name="_Toc71645763"/>
      <w:r>
        <w:rPr>
          <w:sz w:val="22"/>
          <w:szCs w:val="22"/>
          <w:lang w:val="en-GB"/>
        </w:rPr>
        <w:t xml:space="preserve">Task Force </w:t>
      </w:r>
      <w:r w:rsidR="00426A27" w:rsidRPr="00D75864">
        <w:rPr>
          <w:sz w:val="22"/>
          <w:szCs w:val="22"/>
          <w:lang w:val="en-GB"/>
        </w:rPr>
        <w:t>Idea description (stage 1)</w:t>
      </w:r>
      <w:bookmarkEnd w:id="9"/>
    </w:p>
    <w:p w14:paraId="7647AEB3" w14:textId="1FFCC04C" w:rsidR="00F46201" w:rsidRDefault="00426A27" w:rsidP="004A1B70">
      <w:pPr>
        <w:pStyle w:val="Textoindependiente"/>
        <w:jc w:val="both"/>
        <w:rPr>
          <w:bCs/>
          <w:lang w:val="en-GB"/>
        </w:rPr>
      </w:pPr>
      <w:r>
        <w:rPr>
          <w:rFonts w:cs="Courier New"/>
          <w:bCs/>
          <w:lang w:val="en-GB"/>
        </w:rPr>
        <w:t>T</w:t>
      </w:r>
      <w:r w:rsidR="00556CA3" w:rsidRPr="00D75864">
        <w:rPr>
          <w:bCs/>
          <w:lang w:val="en-GB"/>
        </w:rPr>
        <w:t xml:space="preserve">he </w:t>
      </w:r>
      <w:r w:rsidR="00F46201">
        <w:rPr>
          <w:bCs/>
          <w:lang w:val="en-GB"/>
        </w:rPr>
        <w:t xml:space="preserve">short description of the idea and a </w:t>
      </w:r>
      <w:r w:rsidR="00CC23FA" w:rsidRPr="00D75864">
        <w:rPr>
          <w:bCs/>
          <w:lang w:val="en-GB"/>
        </w:rPr>
        <w:t>presentation</w:t>
      </w:r>
      <w:r w:rsidR="00F0369A">
        <w:rPr>
          <w:bCs/>
          <w:lang w:val="en-GB"/>
        </w:rPr>
        <w:t xml:space="preserve"> </w:t>
      </w:r>
      <w:r w:rsidR="00556CA3" w:rsidRPr="00D75864">
        <w:rPr>
          <w:bCs/>
          <w:lang w:val="en-GB"/>
        </w:rPr>
        <w:t xml:space="preserve">should be submitted to the chair of the TRC committee </w:t>
      </w:r>
      <w:r w:rsidR="00326BDC" w:rsidRPr="00D75864">
        <w:rPr>
          <w:bCs/>
          <w:lang w:val="en-GB"/>
        </w:rPr>
        <w:t>via</w:t>
      </w:r>
      <w:r w:rsidR="00556CA3" w:rsidRPr="00D75864">
        <w:rPr>
          <w:bCs/>
          <w:lang w:val="en-GB"/>
        </w:rPr>
        <w:t xml:space="preserve"> the </w:t>
      </w:r>
      <w:r w:rsidR="00326BDC" w:rsidRPr="00D75864">
        <w:rPr>
          <w:bCs/>
          <w:lang w:val="en-GB"/>
        </w:rPr>
        <w:t xml:space="preserve">TRC secretariat </w:t>
      </w:r>
      <w:r w:rsidR="00556CA3" w:rsidRPr="00D75864">
        <w:rPr>
          <w:bCs/>
          <w:lang w:val="en-GB"/>
        </w:rPr>
        <w:t>(</w:t>
      </w:r>
      <w:hyperlink r:id="rId13" w:history="1">
        <w:r w:rsidR="005B3041" w:rsidRPr="00DB4791">
          <w:rPr>
            <w:rStyle w:val="Hipervnculo"/>
            <w:bCs/>
            <w:lang w:val="en-GB"/>
          </w:rPr>
          <w:t>pcm@rehva.eu</w:t>
        </w:r>
      </w:hyperlink>
      <w:r w:rsidR="00556CA3" w:rsidRPr="00D75864">
        <w:rPr>
          <w:bCs/>
          <w:lang w:val="en-GB"/>
        </w:rPr>
        <w:t xml:space="preserve">) </w:t>
      </w:r>
      <w:r w:rsidR="00F0369A">
        <w:rPr>
          <w:bCs/>
          <w:lang w:val="en-GB"/>
        </w:rPr>
        <w:t xml:space="preserve">who puts the point on the following meeting agenda and invites the chair to the meeting to present the proposed topic. </w:t>
      </w:r>
      <w:r w:rsidR="00F46201">
        <w:rPr>
          <w:bCs/>
          <w:lang w:val="en-GB"/>
        </w:rPr>
        <w:t xml:space="preserve">The idea description should contain the following: </w:t>
      </w:r>
    </w:p>
    <w:p w14:paraId="5937A779" w14:textId="6B176358" w:rsidR="00F46201" w:rsidRDefault="00F46201" w:rsidP="00F46201">
      <w:pPr>
        <w:pStyle w:val="Textoindependiente"/>
        <w:numPr>
          <w:ilvl w:val="0"/>
          <w:numId w:val="50"/>
        </w:numPr>
        <w:jc w:val="both"/>
        <w:rPr>
          <w:bCs/>
          <w:lang w:val="en-GB"/>
        </w:rPr>
      </w:pPr>
      <w:r>
        <w:rPr>
          <w:bCs/>
          <w:lang w:val="en-GB"/>
        </w:rPr>
        <w:t>the topic and scope of the TF</w:t>
      </w:r>
      <w:r w:rsidR="00412460">
        <w:rPr>
          <w:bCs/>
          <w:lang w:val="en-GB"/>
        </w:rPr>
        <w:t>;</w:t>
      </w:r>
    </w:p>
    <w:p w14:paraId="5A5DCD02" w14:textId="3A04F428" w:rsidR="00F46201" w:rsidRDefault="00F46201" w:rsidP="00F46201">
      <w:pPr>
        <w:pStyle w:val="Textoindependiente"/>
        <w:numPr>
          <w:ilvl w:val="0"/>
          <w:numId w:val="50"/>
        </w:numPr>
        <w:jc w:val="both"/>
        <w:rPr>
          <w:bCs/>
          <w:lang w:val="en-GB"/>
        </w:rPr>
      </w:pPr>
      <w:r>
        <w:rPr>
          <w:bCs/>
          <w:lang w:val="en-GB"/>
        </w:rPr>
        <w:t>name of the chair(s)</w:t>
      </w:r>
      <w:r w:rsidR="00412460">
        <w:rPr>
          <w:bCs/>
          <w:lang w:val="en-GB"/>
        </w:rPr>
        <w:t>;</w:t>
      </w:r>
    </w:p>
    <w:p w14:paraId="5536584D" w14:textId="081A2EFC" w:rsidR="00F46201" w:rsidRDefault="00F46201" w:rsidP="00F46201">
      <w:pPr>
        <w:pStyle w:val="Textoindependiente"/>
        <w:numPr>
          <w:ilvl w:val="0"/>
          <w:numId w:val="50"/>
        </w:numPr>
        <w:jc w:val="both"/>
        <w:rPr>
          <w:bCs/>
          <w:lang w:val="en-GB"/>
        </w:rPr>
      </w:pPr>
      <w:r>
        <w:rPr>
          <w:bCs/>
          <w:lang w:val="en-GB"/>
        </w:rPr>
        <w:lastRenderedPageBreak/>
        <w:t>justification why REHVA should work on this topic</w:t>
      </w:r>
      <w:r w:rsidR="00412460">
        <w:rPr>
          <w:bCs/>
          <w:lang w:val="en-GB"/>
        </w:rPr>
        <w:t xml:space="preserve">; </w:t>
      </w:r>
    </w:p>
    <w:p w14:paraId="4858BAC5" w14:textId="7F14F3E1" w:rsidR="00F46201" w:rsidRDefault="00F46201" w:rsidP="00F46201">
      <w:pPr>
        <w:pStyle w:val="Textoindependiente"/>
        <w:numPr>
          <w:ilvl w:val="0"/>
          <w:numId w:val="50"/>
        </w:numPr>
        <w:jc w:val="both"/>
        <w:rPr>
          <w:bCs/>
          <w:lang w:val="en-GB"/>
        </w:rPr>
      </w:pPr>
      <w:r>
        <w:rPr>
          <w:bCs/>
          <w:lang w:val="en-GB"/>
        </w:rPr>
        <w:t>reference to related REHVA guidebooks or publications (if applicable)</w:t>
      </w:r>
      <w:r w:rsidR="00412460">
        <w:rPr>
          <w:bCs/>
          <w:lang w:val="en-GB"/>
        </w:rPr>
        <w:t>;</w:t>
      </w:r>
    </w:p>
    <w:p w14:paraId="036FFF88" w14:textId="61DCFC3E" w:rsidR="00F46201" w:rsidRDefault="00F46201" w:rsidP="00F46201">
      <w:pPr>
        <w:pStyle w:val="Textoindependiente"/>
        <w:numPr>
          <w:ilvl w:val="0"/>
          <w:numId w:val="50"/>
        </w:numPr>
        <w:jc w:val="both"/>
        <w:rPr>
          <w:bCs/>
          <w:lang w:val="en-GB"/>
        </w:rPr>
      </w:pPr>
      <w:r>
        <w:rPr>
          <w:bCs/>
          <w:lang w:val="en-GB"/>
        </w:rPr>
        <w:t>geographical / climate zone coverage (which countries, minimum 3)</w:t>
      </w:r>
      <w:r w:rsidR="00412460">
        <w:rPr>
          <w:bCs/>
          <w:lang w:val="en-GB"/>
        </w:rPr>
        <w:t>;</w:t>
      </w:r>
      <w:r>
        <w:rPr>
          <w:bCs/>
          <w:lang w:val="en-GB"/>
        </w:rPr>
        <w:t xml:space="preserve"> </w:t>
      </w:r>
    </w:p>
    <w:p w14:paraId="5289AEA7" w14:textId="75C5B9F3" w:rsidR="00F46201" w:rsidRDefault="00F46201" w:rsidP="00F46201">
      <w:pPr>
        <w:pStyle w:val="Textoindependiente"/>
        <w:numPr>
          <w:ilvl w:val="0"/>
          <w:numId w:val="50"/>
        </w:numPr>
        <w:jc w:val="both"/>
        <w:rPr>
          <w:bCs/>
          <w:lang w:val="en-GB"/>
        </w:rPr>
      </w:pPr>
      <w:r>
        <w:rPr>
          <w:bCs/>
          <w:lang w:val="en-GB"/>
        </w:rPr>
        <w:t xml:space="preserve">possible members </w:t>
      </w:r>
      <w:r w:rsidR="00426A27">
        <w:rPr>
          <w:bCs/>
          <w:lang w:val="en-GB"/>
        </w:rPr>
        <w:t>&amp;</w:t>
      </w:r>
      <w:r>
        <w:rPr>
          <w:bCs/>
          <w:lang w:val="en-GB"/>
        </w:rPr>
        <w:t xml:space="preserve"> the profile of experts </w:t>
      </w:r>
      <w:r w:rsidR="00A72894">
        <w:rPr>
          <w:bCs/>
          <w:lang w:val="en-GB"/>
        </w:rPr>
        <w:t>sought</w:t>
      </w:r>
      <w:r w:rsidR="00412460">
        <w:rPr>
          <w:bCs/>
          <w:lang w:val="en-GB"/>
        </w:rPr>
        <w:t>;</w:t>
      </w:r>
    </w:p>
    <w:p w14:paraId="7AF49A3F" w14:textId="4AD8A10C" w:rsidR="00426A27" w:rsidRDefault="00426A27" w:rsidP="00F46201">
      <w:pPr>
        <w:pStyle w:val="Textoindependiente"/>
        <w:numPr>
          <w:ilvl w:val="0"/>
          <w:numId w:val="50"/>
        </w:numPr>
        <w:jc w:val="both"/>
        <w:rPr>
          <w:bCs/>
          <w:lang w:val="en-GB"/>
        </w:rPr>
      </w:pPr>
      <w:r>
        <w:rPr>
          <w:bCs/>
          <w:lang w:val="en-GB"/>
        </w:rPr>
        <w:t>expected output</w:t>
      </w:r>
      <w:r w:rsidR="00412460">
        <w:rPr>
          <w:bCs/>
          <w:lang w:val="en-GB"/>
        </w:rPr>
        <w:t>;</w:t>
      </w:r>
    </w:p>
    <w:p w14:paraId="5728B2B3" w14:textId="73A72F1C" w:rsidR="00F46201" w:rsidRDefault="00F46201" w:rsidP="00F46201">
      <w:pPr>
        <w:pStyle w:val="Textoindependiente"/>
        <w:numPr>
          <w:ilvl w:val="0"/>
          <w:numId w:val="50"/>
        </w:numPr>
        <w:jc w:val="both"/>
        <w:rPr>
          <w:bCs/>
          <w:lang w:val="en-GB"/>
        </w:rPr>
      </w:pPr>
      <w:r>
        <w:rPr>
          <w:bCs/>
          <w:lang w:val="en-GB"/>
        </w:rPr>
        <w:t>indicative duration of work</w:t>
      </w:r>
      <w:r w:rsidR="00412460">
        <w:rPr>
          <w:bCs/>
          <w:lang w:val="en-GB"/>
        </w:rPr>
        <w:t>.</w:t>
      </w:r>
    </w:p>
    <w:p w14:paraId="09C17DF9" w14:textId="7C1BCD12" w:rsidR="00F46201" w:rsidRPr="00D75864" w:rsidRDefault="00412460" w:rsidP="00D75864">
      <w:pPr>
        <w:pStyle w:val="Ttulo3"/>
        <w:jc w:val="both"/>
        <w:rPr>
          <w:lang w:val="en-GB"/>
        </w:rPr>
      </w:pPr>
      <w:bookmarkStart w:id="10" w:name="_Toc71645764"/>
      <w:r>
        <w:rPr>
          <w:sz w:val="22"/>
          <w:szCs w:val="22"/>
          <w:lang w:val="en-GB"/>
        </w:rPr>
        <w:t>Task Force Work Plan</w:t>
      </w:r>
      <w:r w:rsidR="00426A27" w:rsidRPr="00D75864">
        <w:rPr>
          <w:sz w:val="22"/>
          <w:szCs w:val="22"/>
          <w:lang w:val="en-GB"/>
        </w:rPr>
        <w:t xml:space="preserve"> (stage 2)</w:t>
      </w:r>
      <w:bookmarkEnd w:id="10"/>
    </w:p>
    <w:p w14:paraId="28FE67E2" w14:textId="23CA4468" w:rsidR="002D7DBE" w:rsidRDefault="00426A27" w:rsidP="004A1B70">
      <w:pPr>
        <w:pStyle w:val="Textoindependiente"/>
        <w:jc w:val="both"/>
        <w:rPr>
          <w:lang w:val="en-GB"/>
        </w:rPr>
      </w:pPr>
      <w:r w:rsidRPr="00D75864">
        <w:rPr>
          <w:lang w:val="en-GB"/>
        </w:rPr>
        <w:t>The</w:t>
      </w:r>
      <w:r w:rsidR="003D0606" w:rsidRPr="00D75864">
        <w:rPr>
          <w:lang w:val="en-GB"/>
        </w:rPr>
        <w:t xml:space="preserve"> </w:t>
      </w:r>
      <w:r w:rsidR="00412460">
        <w:rPr>
          <w:lang w:val="en-GB"/>
        </w:rPr>
        <w:t>Work Plan</w:t>
      </w:r>
      <w:r w:rsidR="003D0606" w:rsidRPr="00D75864">
        <w:rPr>
          <w:lang w:val="en-GB"/>
        </w:rPr>
        <w:t xml:space="preserve"> </w:t>
      </w:r>
      <w:r>
        <w:rPr>
          <w:lang w:val="en-GB"/>
        </w:rPr>
        <w:t xml:space="preserve">must comply with this guideline and follow the </w:t>
      </w:r>
      <w:hyperlink w:anchor="_TASK_FORCE_WORK" w:history="1">
        <w:r w:rsidR="00A72894">
          <w:rPr>
            <w:rStyle w:val="Hipervnculo"/>
            <w:lang w:val="en-GB"/>
          </w:rPr>
          <w:t>Task Force</w:t>
        </w:r>
        <w:r w:rsidRPr="00A72894">
          <w:rPr>
            <w:rStyle w:val="Hipervnculo"/>
            <w:lang w:val="en-GB"/>
          </w:rPr>
          <w:t xml:space="preserve"> </w:t>
        </w:r>
        <w:r w:rsidR="00412460">
          <w:rPr>
            <w:rStyle w:val="Hipervnculo"/>
            <w:lang w:val="en-GB"/>
          </w:rPr>
          <w:t>Work Plan</w:t>
        </w:r>
        <w:r w:rsidRPr="00A72894">
          <w:rPr>
            <w:rStyle w:val="Hipervnculo"/>
            <w:lang w:val="en-GB"/>
          </w:rPr>
          <w:t xml:space="preserve"> Template.</w:t>
        </w:r>
      </w:hyperlink>
      <w:r w:rsidR="002D7DBE">
        <w:rPr>
          <w:lang w:val="en-GB"/>
        </w:rPr>
        <w:t xml:space="preserve"> The TF is requested to think beside the technical scope and content</w:t>
      </w:r>
      <w:r w:rsidR="00412460">
        <w:rPr>
          <w:lang w:val="en-GB"/>
        </w:rPr>
        <w:t>,</w:t>
      </w:r>
      <w:r w:rsidR="002D7DBE">
        <w:rPr>
          <w:lang w:val="en-GB"/>
        </w:rPr>
        <w:t xml:space="preserve"> also about the targeted audience and the market potential of the planed outcome and should consider similar publications or products that are available</w:t>
      </w:r>
      <w:r w:rsidR="00412460">
        <w:rPr>
          <w:lang w:val="en-GB"/>
        </w:rPr>
        <w:t xml:space="preserve"> in the market</w:t>
      </w:r>
      <w:r w:rsidR="002D7DBE">
        <w:rPr>
          <w:lang w:val="en-GB"/>
        </w:rPr>
        <w:t>.</w:t>
      </w:r>
    </w:p>
    <w:p w14:paraId="674675B5" w14:textId="24B13EC2" w:rsidR="00CC23FA" w:rsidRDefault="00426A27" w:rsidP="004A1B70">
      <w:pPr>
        <w:pStyle w:val="Textoindependiente"/>
        <w:jc w:val="both"/>
        <w:rPr>
          <w:bCs/>
          <w:lang w:val="en-GB"/>
        </w:rPr>
      </w:pPr>
      <w:r>
        <w:rPr>
          <w:bCs/>
          <w:lang w:val="en-GB"/>
        </w:rPr>
        <w:t>The TRC &amp; PMC secretar</w:t>
      </w:r>
      <w:r w:rsidR="002D7DBE">
        <w:rPr>
          <w:bCs/>
          <w:lang w:val="en-GB"/>
        </w:rPr>
        <w:t>ies</w:t>
      </w:r>
      <w:r>
        <w:rPr>
          <w:bCs/>
          <w:lang w:val="en-GB"/>
        </w:rPr>
        <w:t xml:space="preserve"> evaluate </w:t>
      </w:r>
      <w:r w:rsidR="002D7DBE">
        <w:rPr>
          <w:bCs/>
          <w:lang w:val="en-GB"/>
        </w:rPr>
        <w:t xml:space="preserve">whether </w:t>
      </w:r>
      <w:r>
        <w:rPr>
          <w:bCs/>
          <w:lang w:val="en-GB"/>
        </w:rPr>
        <w:t xml:space="preserve">the submitted </w:t>
      </w:r>
      <w:r w:rsidR="00412460">
        <w:rPr>
          <w:bCs/>
          <w:lang w:val="en-GB"/>
        </w:rPr>
        <w:t>Work Plan</w:t>
      </w:r>
      <w:r>
        <w:rPr>
          <w:bCs/>
          <w:lang w:val="en-GB"/>
        </w:rPr>
        <w:t xml:space="preserve"> complies with all requirements and may ask modifications from the TF before putting it for  approval on the respective committee’s agenda. Once the </w:t>
      </w:r>
      <w:r w:rsidR="00412460">
        <w:rPr>
          <w:bCs/>
          <w:lang w:val="en-GB"/>
        </w:rPr>
        <w:t>Work Plan</w:t>
      </w:r>
      <w:r>
        <w:rPr>
          <w:bCs/>
          <w:lang w:val="en-GB"/>
        </w:rPr>
        <w:t xml:space="preserve"> is formally accepted by the secretariat, the secretary puts it on the next meeting agenda of the respective committee. </w:t>
      </w:r>
    </w:p>
    <w:p w14:paraId="7E891C04" w14:textId="43751B20" w:rsidR="002D7DBE" w:rsidRDefault="002D7DBE" w:rsidP="002D7DBE">
      <w:pPr>
        <w:pStyle w:val="Textoindependiente"/>
        <w:jc w:val="both"/>
        <w:rPr>
          <w:bCs/>
          <w:lang w:val="en-GB"/>
        </w:rPr>
      </w:pPr>
      <w:r>
        <w:rPr>
          <w:lang w:val="en-GB"/>
        </w:rPr>
        <w:t xml:space="preserve">The draft </w:t>
      </w:r>
      <w:r w:rsidR="00412460">
        <w:rPr>
          <w:lang w:val="en-GB"/>
        </w:rPr>
        <w:t>Work Plan</w:t>
      </w:r>
      <w:r>
        <w:rPr>
          <w:lang w:val="en-GB"/>
        </w:rPr>
        <w:t xml:space="preserve"> </w:t>
      </w:r>
      <w:r w:rsidRPr="009C6E32">
        <w:rPr>
          <w:lang w:val="en-GB"/>
        </w:rPr>
        <w:t xml:space="preserve">should be submitted to the chair of the TRC and PMC, via the TRC </w:t>
      </w:r>
      <w:r w:rsidRPr="00E9567D">
        <w:rPr>
          <w:bCs/>
          <w:lang w:val="en-GB"/>
        </w:rPr>
        <w:t>secretariat (</w:t>
      </w:r>
      <w:hyperlink r:id="rId14" w:history="1">
        <w:r w:rsidR="005B3041" w:rsidRPr="00E9567D">
          <w:rPr>
            <w:rStyle w:val="Hipervnculo"/>
            <w:bCs/>
          </w:rPr>
          <w:t>pcm</w:t>
        </w:r>
        <w:r w:rsidR="005B3041" w:rsidRPr="00E9567D">
          <w:rPr>
            <w:rStyle w:val="Hipervnculo"/>
            <w:bCs/>
            <w:lang w:val="en-GB"/>
          </w:rPr>
          <w:t>@rehva.eu</w:t>
        </w:r>
      </w:hyperlink>
      <w:r w:rsidRPr="00E9567D">
        <w:rPr>
          <w:bCs/>
          <w:lang w:val="en-GB"/>
        </w:rPr>
        <w:t>) within</w:t>
      </w:r>
      <w:r w:rsidRPr="00F46201">
        <w:rPr>
          <w:bCs/>
          <w:lang w:val="en-GB"/>
        </w:rPr>
        <w:t xml:space="preserve"> three months after the </w:t>
      </w:r>
      <w:r>
        <w:rPr>
          <w:bCs/>
          <w:lang w:val="en-GB"/>
        </w:rPr>
        <w:t xml:space="preserve">idea is approved </w:t>
      </w:r>
      <w:r w:rsidRPr="009C6E32">
        <w:rPr>
          <w:bCs/>
          <w:lang w:val="en-GB"/>
        </w:rPr>
        <w:t xml:space="preserve">(stage 1). </w:t>
      </w:r>
      <w:r>
        <w:rPr>
          <w:bCs/>
          <w:lang w:val="en-GB"/>
        </w:rPr>
        <w:t>If this deadline is not met, the TF idea will be considered as dropped and will be removed from the TRC activity plan and TF status list.</w:t>
      </w:r>
    </w:p>
    <w:p w14:paraId="367F6350" w14:textId="655F61ED" w:rsidR="00D208BB" w:rsidRPr="00D75864" w:rsidRDefault="00896171" w:rsidP="004A1B70">
      <w:pPr>
        <w:pStyle w:val="Ttulo1"/>
        <w:jc w:val="both"/>
        <w:rPr>
          <w:lang w:val="en-GB"/>
        </w:rPr>
      </w:pPr>
      <w:bookmarkStart w:id="11" w:name="_Toc61865830"/>
      <w:bookmarkStart w:id="12" w:name="_Toc61865941"/>
      <w:bookmarkStart w:id="13" w:name="_Toc71645765"/>
      <w:bookmarkEnd w:id="11"/>
      <w:bookmarkEnd w:id="12"/>
      <w:r>
        <w:rPr>
          <w:lang w:val="en-GB"/>
        </w:rPr>
        <w:t xml:space="preserve">Task Force </w:t>
      </w:r>
      <w:r w:rsidR="002D7DBE">
        <w:rPr>
          <w:lang w:val="en-GB"/>
        </w:rPr>
        <w:t>w</w:t>
      </w:r>
      <w:r w:rsidR="00D208BB" w:rsidRPr="00D75864">
        <w:rPr>
          <w:lang w:val="en-GB"/>
        </w:rPr>
        <w:t>ork</w:t>
      </w:r>
      <w:r w:rsidR="002D7DBE">
        <w:rPr>
          <w:lang w:val="en-GB"/>
        </w:rPr>
        <w:t>, reporting to the TRC</w:t>
      </w:r>
      <w:r w:rsidR="00CD72D6">
        <w:rPr>
          <w:lang w:val="en-GB"/>
        </w:rPr>
        <w:t xml:space="preserve">, peer review </w:t>
      </w:r>
      <w:r w:rsidR="00412460">
        <w:rPr>
          <w:lang w:val="en-GB"/>
        </w:rPr>
        <w:t xml:space="preserve">and </w:t>
      </w:r>
      <w:r w:rsidR="00412460" w:rsidRPr="00D75864">
        <w:rPr>
          <w:lang w:val="en-GB"/>
        </w:rPr>
        <w:t>approval</w:t>
      </w:r>
      <w:r w:rsidR="00F46201">
        <w:rPr>
          <w:lang w:val="en-GB"/>
        </w:rPr>
        <w:t xml:space="preserve"> of </w:t>
      </w:r>
      <w:r w:rsidR="00CD72D6">
        <w:rPr>
          <w:lang w:val="en-GB"/>
        </w:rPr>
        <w:t>the</w:t>
      </w:r>
      <w:r w:rsidR="002D7DBE">
        <w:rPr>
          <w:lang w:val="en-GB"/>
        </w:rPr>
        <w:t xml:space="preserve"> final </w:t>
      </w:r>
      <w:r w:rsidR="00652A2E">
        <w:rPr>
          <w:lang w:val="en-GB"/>
        </w:rPr>
        <w:t>outcome</w:t>
      </w:r>
      <w:bookmarkEnd w:id="13"/>
    </w:p>
    <w:p w14:paraId="7353718F" w14:textId="3B37015A" w:rsidR="00D208BB" w:rsidRPr="00D75864" w:rsidRDefault="00D208BB" w:rsidP="004A1B70">
      <w:pPr>
        <w:pStyle w:val="Textoindependiente"/>
        <w:jc w:val="both"/>
        <w:rPr>
          <w:lang w:val="en-GB"/>
        </w:rPr>
      </w:pPr>
      <w:r w:rsidRPr="00D75864">
        <w:rPr>
          <w:lang w:val="en-GB"/>
        </w:rPr>
        <w:t xml:space="preserve">Task Forces </w:t>
      </w:r>
      <w:r w:rsidR="0068067E" w:rsidRPr="00D75864">
        <w:rPr>
          <w:lang w:val="en-GB"/>
        </w:rPr>
        <w:t xml:space="preserve">should </w:t>
      </w:r>
      <w:r w:rsidRPr="00D75864">
        <w:rPr>
          <w:lang w:val="en-GB"/>
        </w:rPr>
        <w:t xml:space="preserve">periodically </w:t>
      </w:r>
      <w:r w:rsidR="0068067E" w:rsidRPr="00D75864">
        <w:rPr>
          <w:lang w:val="en-GB"/>
        </w:rPr>
        <w:t xml:space="preserve">report </w:t>
      </w:r>
      <w:r w:rsidR="002D7DBE">
        <w:rPr>
          <w:lang w:val="en-GB"/>
        </w:rPr>
        <w:t>at</w:t>
      </w:r>
      <w:r w:rsidR="0068067E" w:rsidRPr="00D75864">
        <w:rPr>
          <w:lang w:val="en-GB"/>
        </w:rPr>
        <w:t xml:space="preserve"> </w:t>
      </w:r>
      <w:r w:rsidRPr="00D75864">
        <w:rPr>
          <w:lang w:val="en-GB"/>
        </w:rPr>
        <w:t xml:space="preserve">TRC meetings about the work progress and </w:t>
      </w:r>
      <w:r w:rsidR="006E6B60" w:rsidRPr="00D75864">
        <w:rPr>
          <w:lang w:val="en-GB"/>
        </w:rPr>
        <w:t xml:space="preserve">eventual </w:t>
      </w:r>
      <w:r w:rsidRPr="00D75864">
        <w:rPr>
          <w:lang w:val="en-GB"/>
        </w:rPr>
        <w:t xml:space="preserve">changes in the </w:t>
      </w:r>
      <w:r w:rsidR="00412460">
        <w:rPr>
          <w:lang w:val="en-GB"/>
        </w:rPr>
        <w:t>Work Plan</w:t>
      </w:r>
      <w:r w:rsidRPr="00D75864">
        <w:rPr>
          <w:lang w:val="en-GB"/>
        </w:rPr>
        <w:t xml:space="preserve">. In case </w:t>
      </w:r>
      <w:r w:rsidR="00505F3D" w:rsidRPr="00D75864">
        <w:rPr>
          <w:lang w:val="en-GB"/>
        </w:rPr>
        <w:t xml:space="preserve">the initial </w:t>
      </w:r>
      <w:r w:rsidR="00412460">
        <w:rPr>
          <w:lang w:val="en-GB"/>
        </w:rPr>
        <w:t>Work Plan</w:t>
      </w:r>
      <w:r w:rsidR="002D7DBE">
        <w:rPr>
          <w:lang w:val="en-GB"/>
        </w:rPr>
        <w:t xml:space="preserve"> </w:t>
      </w:r>
      <w:r w:rsidR="002D7DBE" w:rsidRPr="009C6E32">
        <w:rPr>
          <w:lang w:val="en-GB"/>
        </w:rPr>
        <w:t>changes significant</w:t>
      </w:r>
      <w:r w:rsidR="002D7DBE">
        <w:rPr>
          <w:lang w:val="en-GB"/>
        </w:rPr>
        <w:t>ly</w:t>
      </w:r>
      <w:r w:rsidRPr="00D75864">
        <w:rPr>
          <w:lang w:val="en-GB"/>
        </w:rPr>
        <w:t xml:space="preserve">, </w:t>
      </w:r>
      <w:r w:rsidR="002D7DBE">
        <w:rPr>
          <w:lang w:val="en-GB"/>
        </w:rPr>
        <w:t xml:space="preserve">the TF must re-submit the revised </w:t>
      </w:r>
      <w:r w:rsidR="00412460">
        <w:rPr>
          <w:lang w:val="en-GB"/>
        </w:rPr>
        <w:t>Work Plan</w:t>
      </w:r>
      <w:r w:rsidR="002D7DBE">
        <w:rPr>
          <w:lang w:val="en-GB"/>
        </w:rPr>
        <w:t xml:space="preserve"> to </w:t>
      </w:r>
      <w:r w:rsidR="006E6B60" w:rsidRPr="00D75864">
        <w:rPr>
          <w:lang w:val="en-GB"/>
        </w:rPr>
        <w:t xml:space="preserve">the </w:t>
      </w:r>
      <w:r w:rsidRPr="00D75864">
        <w:rPr>
          <w:lang w:val="en-GB"/>
        </w:rPr>
        <w:t xml:space="preserve">TRC </w:t>
      </w:r>
      <w:r w:rsidR="002D7DBE">
        <w:rPr>
          <w:lang w:val="en-GB"/>
        </w:rPr>
        <w:t xml:space="preserve">&amp; PMC for a </w:t>
      </w:r>
      <w:r w:rsidR="002D7DBE" w:rsidRPr="009C6E32">
        <w:rPr>
          <w:lang w:val="en-GB"/>
        </w:rPr>
        <w:t>new approval</w:t>
      </w:r>
      <w:r w:rsidR="00505F3D" w:rsidRPr="00D75864">
        <w:rPr>
          <w:lang w:val="en-GB"/>
        </w:rPr>
        <w:t xml:space="preserve">. </w:t>
      </w:r>
    </w:p>
    <w:p w14:paraId="1E63ABF8" w14:textId="283F9D8C" w:rsidR="00104BDA" w:rsidRPr="00D75864" w:rsidRDefault="00D208BB" w:rsidP="004A1B70">
      <w:pPr>
        <w:pStyle w:val="Textoindependiente"/>
        <w:jc w:val="both"/>
        <w:rPr>
          <w:lang w:val="en-GB"/>
        </w:rPr>
      </w:pPr>
      <w:r w:rsidRPr="00D75864">
        <w:rPr>
          <w:lang w:val="en-GB"/>
        </w:rPr>
        <w:t xml:space="preserve">Task Forces are </w:t>
      </w:r>
      <w:r w:rsidR="00CD72D6">
        <w:rPr>
          <w:lang w:val="en-GB"/>
        </w:rPr>
        <w:t xml:space="preserve">welcome </w:t>
      </w:r>
      <w:r w:rsidRPr="00D75864">
        <w:rPr>
          <w:lang w:val="en-GB"/>
        </w:rPr>
        <w:t>to convene working group meetings or workshops during or in connection with major international conferences, to discuss the draft before it is finali</w:t>
      </w:r>
      <w:r w:rsidR="0068067E" w:rsidRPr="00D75864">
        <w:rPr>
          <w:lang w:val="en-GB"/>
        </w:rPr>
        <w:t>s</w:t>
      </w:r>
      <w:r w:rsidRPr="00D75864">
        <w:rPr>
          <w:lang w:val="en-GB"/>
        </w:rPr>
        <w:t xml:space="preserve">ed and prepared for peer review. </w:t>
      </w:r>
      <w:r w:rsidR="00CD72D6">
        <w:rPr>
          <w:lang w:val="en-GB"/>
        </w:rPr>
        <w:t xml:space="preserve">The TRC offers some budget to </w:t>
      </w:r>
      <w:r w:rsidR="005C1945">
        <w:rPr>
          <w:lang w:val="en-GB"/>
        </w:rPr>
        <w:t>organise meetings</w:t>
      </w:r>
      <w:r w:rsidR="00CD72D6">
        <w:rPr>
          <w:lang w:val="en-GB"/>
        </w:rPr>
        <w:t xml:space="preserve">, but the availability of funds would be planned well in advance and approved by the REHVA Office. The internal </w:t>
      </w:r>
      <w:r w:rsidRPr="00D75864">
        <w:rPr>
          <w:lang w:val="en-GB"/>
        </w:rPr>
        <w:t xml:space="preserve">complete draft document </w:t>
      </w:r>
      <w:r w:rsidR="00CD72D6">
        <w:rPr>
          <w:lang w:val="en-GB"/>
        </w:rPr>
        <w:t xml:space="preserve">should be </w:t>
      </w:r>
      <w:r w:rsidRPr="00D75864">
        <w:rPr>
          <w:lang w:val="en-GB"/>
        </w:rPr>
        <w:t xml:space="preserve">circulated </w:t>
      </w:r>
      <w:r w:rsidR="00505F3D" w:rsidRPr="00D75864">
        <w:rPr>
          <w:lang w:val="en-GB"/>
        </w:rPr>
        <w:t xml:space="preserve">among all </w:t>
      </w:r>
      <w:r w:rsidR="000015B8">
        <w:rPr>
          <w:lang w:val="en-GB"/>
        </w:rPr>
        <w:t>TF</w:t>
      </w:r>
      <w:r w:rsidR="00505F3D" w:rsidRPr="00D75864">
        <w:rPr>
          <w:lang w:val="en-GB"/>
        </w:rPr>
        <w:t xml:space="preserve"> members </w:t>
      </w:r>
      <w:r w:rsidR="00FB1BA9" w:rsidRPr="00D75864">
        <w:rPr>
          <w:lang w:val="en-GB"/>
        </w:rPr>
        <w:t>before</w:t>
      </w:r>
      <w:r w:rsidRPr="00D75864">
        <w:rPr>
          <w:lang w:val="en-GB"/>
        </w:rPr>
        <w:t xml:space="preserve"> the </w:t>
      </w:r>
      <w:r w:rsidR="00505F3D" w:rsidRPr="00D75864">
        <w:rPr>
          <w:lang w:val="en-GB"/>
        </w:rPr>
        <w:t xml:space="preserve">submission to </w:t>
      </w:r>
      <w:r w:rsidR="00CD72D6">
        <w:rPr>
          <w:lang w:val="en-GB"/>
        </w:rPr>
        <w:t xml:space="preserve">peer </w:t>
      </w:r>
      <w:r w:rsidR="00505F3D" w:rsidRPr="00D75864">
        <w:rPr>
          <w:lang w:val="en-GB"/>
        </w:rPr>
        <w:t>reviewers</w:t>
      </w:r>
      <w:r w:rsidRPr="00D75864">
        <w:rPr>
          <w:lang w:val="en-GB"/>
        </w:rPr>
        <w:t>.</w:t>
      </w:r>
      <w:r w:rsidR="00104BDA" w:rsidRPr="00D75864">
        <w:rPr>
          <w:lang w:val="en-GB"/>
        </w:rPr>
        <w:t xml:space="preserve"> </w:t>
      </w:r>
    </w:p>
    <w:p w14:paraId="080121A1" w14:textId="11C6644F" w:rsidR="001E0B06" w:rsidRDefault="001E0B06" w:rsidP="004A1B70">
      <w:pPr>
        <w:pStyle w:val="Textoindependiente"/>
        <w:jc w:val="both"/>
        <w:rPr>
          <w:lang w:val="en-GB"/>
        </w:rPr>
      </w:pPr>
      <w:r>
        <w:rPr>
          <w:lang w:val="en-GB"/>
        </w:rPr>
        <w:t>In case the outcome of the TF work is a guidebook or a technical report, a</w:t>
      </w:r>
      <w:r w:rsidR="00CD72D6">
        <w:rPr>
          <w:lang w:val="en-GB"/>
        </w:rPr>
        <w:t xml:space="preserve">t </w:t>
      </w:r>
      <w:r w:rsidR="000015B8">
        <w:rPr>
          <w:lang w:val="en-GB"/>
        </w:rPr>
        <w:t xml:space="preserve">least </w:t>
      </w:r>
      <w:r w:rsidR="00CD72D6">
        <w:rPr>
          <w:lang w:val="en-GB"/>
        </w:rPr>
        <w:t>t</w:t>
      </w:r>
      <w:r w:rsidR="00CD72D6" w:rsidRPr="00D75864">
        <w:rPr>
          <w:lang w:val="en-GB"/>
        </w:rPr>
        <w:t>hree</w:t>
      </w:r>
      <w:r w:rsidR="00D208BB" w:rsidRPr="00D75864">
        <w:rPr>
          <w:lang w:val="en-GB"/>
        </w:rPr>
        <w:t xml:space="preserve"> peer reviewers</w:t>
      </w:r>
      <w:r>
        <w:rPr>
          <w:lang w:val="en-GB"/>
        </w:rPr>
        <w:t xml:space="preserve"> shall review the final draft. Reviewers should be </w:t>
      </w:r>
      <w:r w:rsidR="00FB1BA9" w:rsidRPr="00D75864">
        <w:rPr>
          <w:lang w:val="en-GB"/>
        </w:rPr>
        <w:t xml:space="preserve">proposed </w:t>
      </w:r>
      <w:r w:rsidR="00F65E2A">
        <w:rPr>
          <w:lang w:val="en-GB"/>
        </w:rPr>
        <w:t xml:space="preserve">and approved </w:t>
      </w:r>
      <w:r w:rsidR="00D208BB" w:rsidRPr="00D75864">
        <w:rPr>
          <w:lang w:val="en-GB"/>
        </w:rPr>
        <w:t xml:space="preserve">by TRC. </w:t>
      </w:r>
      <w:r w:rsidR="00104BDA" w:rsidRPr="00D75864">
        <w:rPr>
          <w:lang w:val="en-GB"/>
        </w:rPr>
        <w:t xml:space="preserve">If the initially identified </w:t>
      </w:r>
      <w:r w:rsidR="006E6B60" w:rsidRPr="00D75864">
        <w:rPr>
          <w:lang w:val="en-GB"/>
        </w:rPr>
        <w:t xml:space="preserve">reviewers </w:t>
      </w:r>
      <w:r w:rsidR="00104BDA" w:rsidRPr="00D75864">
        <w:rPr>
          <w:lang w:val="en-GB"/>
        </w:rPr>
        <w:t>are not available, TF chairs should inform the TRC and propose new candidates</w:t>
      </w:r>
      <w:r>
        <w:rPr>
          <w:lang w:val="en-GB"/>
        </w:rPr>
        <w:t xml:space="preserve"> for </w:t>
      </w:r>
      <w:r w:rsidR="00104BDA" w:rsidRPr="00D75864">
        <w:rPr>
          <w:lang w:val="en-GB"/>
        </w:rPr>
        <w:t>approv</w:t>
      </w:r>
      <w:r>
        <w:rPr>
          <w:lang w:val="en-GB"/>
        </w:rPr>
        <w:t>al</w:t>
      </w:r>
      <w:r w:rsidR="00104BDA" w:rsidRPr="00D75864">
        <w:rPr>
          <w:lang w:val="en-GB"/>
        </w:rPr>
        <w:t xml:space="preserve"> before proceeding with the review. </w:t>
      </w:r>
      <w:r w:rsidR="00CD72D6">
        <w:rPr>
          <w:lang w:val="en-GB"/>
        </w:rPr>
        <w:t>The</w:t>
      </w:r>
      <w:r w:rsidR="006E6B60" w:rsidRPr="00D75864">
        <w:rPr>
          <w:lang w:val="en-GB"/>
        </w:rPr>
        <w:t xml:space="preserve"> </w:t>
      </w:r>
      <w:r w:rsidR="0076564A" w:rsidRPr="00D75864">
        <w:rPr>
          <w:lang w:val="en-GB"/>
        </w:rPr>
        <w:t xml:space="preserve">TRC </w:t>
      </w:r>
      <w:r w:rsidR="00CD72D6">
        <w:rPr>
          <w:lang w:val="en-GB"/>
        </w:rPr>
        <w:t xml:space="preserve">may </w:t>
      </w:r>
      <w:r w:rsidR="0076564A" w:rsidRPr="00D75864">
        <w:rPr>
          <w:lang w:val="en-GB"/>
        </w:rPr>
        <w:t xml:space="preserve">also nominate </w:t>
      </w:r>
      <w:r w:rsidR="004F3AF4" w:rsidRPr="00F46201">
        <w:rPr>
          <w:lang w:val="en-GB"/>
        </w:rPr>
        <w:t xml:space="preserve">new </w:t>
      </w:r>
      <w:r w:rsidR="006E6B60" w:rsidRPr="00D75864">
        <w:rPr>
          <w:lang w:val="en-GB"/>
        </w:rPr>
        <w:t xml:space="preserve">experts for the </w:t>
      </w:r>
      <w:r w:rsidR="0076564A" w:rsidRPr="00D75864">
        <w:rPr>
          <w:lang w:val="en-GB"/>
        </w:rPr>
        <w:t>review.</w:t>
      </w:r>
      <w:r w:rsidR="00CD72D6">
        <w:rPr>
          <w:lang w:val="en-GB"/>
        </w:rPr>
        <w:t xml:space="preserve"> </w:t>
      </w:r>
      <w:r>
        <w:rPr>
          <w:lang w:val="en-GB"/>
        </w:rPr>
        <w:t xml:space="preserve">It is the TF </w:t>
      </w:r>
      <w:r w:rsidR="005C1945">
        <w:rPr>
          <w:lang w:val="en-GB"/>
        </w:rPr>
        <w:t>chair’s</w:t>
      </w:r>
      <w:r>
        <w:rPr>
          <w:lang w:val="en-GB"/>
        </w:rPr>
        <w:t xml:space="preserve"> role to communicate with the peer reviewers and coordinate with the TF member that the comments are addressed.  </w:t>
      </w:r>
      <w:r w:rsidR="00CD72D6">
        <w:rPr>
          <w:lang w:val="en-GB"/>
        </w:rPr>
        <w:t xml:space="preserve">The TRC secretary should be </w:t>
      </w:r>
      <w:r>
        <w:rPr>
          <w:lang w:val="en-GB"/>
        </w:rPr>
        <w:t>kept in the loop of</w:t>
      </w:r>
      <w:r w:rsidR="00CD72D6">
        <w:rPr>
          <w:lang w:val="en-GB"/>
        </w:rPr>
        <w:t xml:space="preserve"> the </w:t>
      </w:r>
      <w:r>
        <w:rPr>
          <w:lang w:val="en-GB"/>
        </w:rPr>
        <w:t xml:space="preserve">final </w:t>
      </w:r>
      <w:r w:rsidR="00CD72D6">
        <w:rPr>
          <w:lang w:val="en-GB"/>
        </w:rPr>
        <w:t>review process</w:t>
      </w:r>
      <w:r>
        <w:rPr>
          <w:lang w:val="en-GB"/>
        </w:rPr>
        <w:t xml:space="preserve"> and may assist the TF chair as needed. T</w:t>
      </w:r>
      <w:r w:rsidR="00CD72D6">
        <w:rPr>
          <w:lang w:val="en-GB"/>
        </w:rPr>
        <w:t>he received comment</w:t>
      </w:r>
      <w:r>
        <w:rPr>
          <w:lang w:val="en-GB"/>
        </w:rPr>
        <w:t xml:space="preserve">s </w:t>
      </w:r>
      <w:r w:rsidR="00CD72D6">
        <w:rPr>
          <w:lang w:val="en-GB"/>
        </w:rPr>
        <w:t xml:space="preserve">should be sent also to the TRC member via the TRC secretary. </w:t>
      </w:r>
      <w:r w:rsidR="00505F3D" w:rsidRPr="00D75864">
        <w:rPr>
          <w:lang w:val="en-GB"/>
        </w:rPr>
        <w:t xml:space="preserve">Once the review is completed, </w:t>
      </w:r>
      <w:r w:rsidR="000015B8">
        <w:rPr>
          <w:lang w:val="en-GB"/>
        </w:rPr>
        <w:t>TF</w:t>
      </w:r>
      <w:r w:rsidR="00D208BB" w:rsidRPr="00D75864">
        <w:rPr>
          <w:lang w:val="en-GB"/>
        </w:rPr>
        <w:t xml:space="preserve"> </w:t>
      </w:r>
      <w:r w:rsidR="00104BDA" w:rsidRPr="00D75864">
        <w:rPr>
          <w:lang w:val="en-GB"/>
        </w:rPr>
        <w:t xml:space="preserve">chairs </w:t>
      </w:r>
      <w:r w:rsidR="00D208BB" w:rsidRPr="00D75864">
        <w:rPr>
          <w:lang w:val="en-GB"/>
        </w:rPr>
        <w:t>and</w:t>
      </w:r>
      <w:r w:rsidR="006E6B60" w:rsidRPr="00D75864">
        <w:rPr>
          <w:lang w:val="en-GB"/>
        </w:rPr>
        <w:t xml:space="preserve"> the</w:t>
      </w:r>
      <w:r w:rsidR="00D208BB" w:rsidRPr="00D75864">
        <w:rPr>
          <w:lang w:val="en-GB"/>
        </w:rPr>
        <w:t xml:space="preserve"> TRC shall </w:t>
      </w:r>
      <w:r w:rsidR="004F3AF4" w:rsidRPr="00F46201">
        <w:rPr>
          <w:lang w:val="en-GB"/>
        </w:rPr>
        <w:t>ensure</w:t>
      </w:r>
      <w:r w:rsidR="00D208BB" w:rsidRPr="00D75864">
        <w:rPr>
          <w:lang w:val="en-GB"/>
        </w:rPr>
        <w:t xml:space="preserve"> that review comments and concerns are considered in the final document</w:t>
      </w:r>
      <w:r w:rsidR="00505F3D" w:rsidRPr="00D75864">
        <w:rPr>
          <w:lang w:val="en-GB"/>
        </w:rPr>
        <w:t xml:space="preserve">. </w:t>
      </w:r>
      <w:r>
        <w:rPr>
          <w:lang w:val="en-GB"/>
        </w:rPr>
        <w:t>The final draft of a guidebook must be approved by the TRC before it is sent to English review and typesetting.</w:t>
      </w:r>
    </w:p>
    <w:p w14:paraId="185452CC" w14:textId="238A229F" w:rsidR="000662CB" w:rsidRDefault="000662CB" w:rsidP="004A1B70">
      <w:pPr>
        <w:pStyle w:val="Textoindependiente"/>
        <w:jc w:val="both"/>
        <w:rPr>
          <w:lang w:val="en-GB"/>
        </w:rPr>
      </w:pPr>
      <w:r>
        <w:rPr>
          <w:lang w:val="en-GB"/>
        </w:rPr>
        <w:t>In case the outcome of a TF work are digital tools, training materials</w:t>
      </w:r>
      <w:r w:rsidR="00247A39">
        <w:rPr>
          <w:lang w:val="en-GB"/>
        </w:rPr>
        <w:t>, videos</w:t>
      </w:r>
      <w:r>
        <w:rPr>
          <w:lang w:val="en-GB"/>
        </w:rPr>
        <w:t xml:space="preserve"> or other </w:t>
      </w:r>
      <w:r w:rsidR="00247A39">
        <w:rPr>
          <w:lang w:val="en-GB"/>
        </w:rPr>
        <w:t xml:space="preserve">online </w:t>
      </w:r>
      <w:r>
        <w:rPr>
          <w:lang w:val="en-GB"/>
        </w:rPr>
        <w:t>knowledge sources, the TF should propose</w:t>
      </w:r>
      <w:r w:rsidR="00E9567D">
        <w:rPr>
          <w:lang w:val="en-GB"/>
        </w:rPr>
        <w:t xml:space="preserve"> </w:t>
      </w:r>
      <w:r w:rsidR="005C1945">
        <w:rPr>
          <w:lang w:val="en-GB"/>
        </w:rPr>
        <w:t>2 peer</w:t>
      </w:r>
      <w:r>
        <w:rPr>
          <w:lang w:val="en-GB"/>
        </w:rPr>
        <w:t xml:space="preserve"> reviewers </w:t>
      </w:r>
      <w:r w:rsidR="00291053">
        <w:rPr>
          <w:lang w:val="en-GB"/>
        </w:rPr>
        <w:t>who</w:t>
      </w:r>
      <w:r>
        <w:rPr>
          <w:lang w:val="en-GB"/>
        </w:rPr>
        <w:t xml:space="preserve"> may the TRC chairs. In these cases, the review process is simplified. The PMC and the REHVA staff will assist the </w:t>
      </w:r>
      <w:r w:rsidR="00291053">
        <w:rPr>
          <w:lang w:val="en-GB"/>
        </w:rPr>
        <w:lastRenderedPageBreak/>
        <w:t xml:space="preserve">review, </w:t>
      </w:r>
      <w:r w:rsidR="00247A39">
        <w:rPr>
          <w:lang w:val="en-GB"/>
        </w:rPr>
        <w:t>edition,</w:t>
      </w:r>
      <w:r w:rsidR="00291053">
        <w:rPr>
          <w:lang w:val="en-GB"/>
        </w:rPr>
        <w:t xml:space="preserve"> an</w:t>
      </w:r>
      <w:r w:rsidR="00247A39">
        <w:rPr>
          <w:lang w:val="en-GB"/>
        </w:rPr>
        <w:t>d</w:t>
      </w:r>
      <w:r w:rsidR="00291053">
        <w:rPr>
          <w:lang w:val="en-GB"/>
        </w:rPr>
        <w:t xml:space="preserve"> production</w:t>
      </w:r>
      <w:r>
        <w:rPr>
          <w:lang w:val="en-GB"/>
        </w:rPr>
        <w:t xml:space="preserve"> of such outcomes. </w:t>
      </w:r>
    </w:p>
    <w:p w14:paraId="1101D5D8" w14:textId="7E9E72BD" w:rsidR="000662CB" w:rsidRDefault="000662CB" w:rsidP="000662CB">
      <w:pPr>
        <w:pStyle w:val="Textoindependiente"/>
        <w:jc w:val="both"/>
        <w:rPr>
          <w:lang w:val="en-GB"/>
        </w:rPr>
      </w:pPr>
      <w:r w:rsidRPr="000662CB">
        <w:rPr>
          <w:lang w:val="en-GB"/>
        </w:rPr>
        <w:t xml:space="preserve">If the outcome of a Task Force </w:t>
      </w:r>
      <w:r>
        <w:rPr>
          <w:lang w:val="en-GB"/>
        </w:rPr>
        <w:t xml:space="preserve">work </w:t>
      </w:r>
      <w:r w:rsidRPr="000662CB">
        <w:rPr>
          <w:lang w:val="en-GB"/>
        </w:rPr>
        <w:t>includes a Position Pape</w:t>
      </w:r>
      <w:r w:rsidR="000015B8">
        <w:rPr>
          <w:lang w:val="en-GB"/>
        </w:rPr>
        <w:t>r</w:t>
      </w:r>
      <w:r>
        <w:rPr>
          <w:lang w:val="en-GB"/>
        </w:rPr>
        <w:t xml:space="preserve"> or </w:t>
      </w:r>
      <w:r w:rsidR="000015B8">
        <w:rPr>
          <w:lang w:val="en-GB"/>
        </w:rPr>
        <w:t xml:space="preserve">a </w:t>
      </w:r>
      <w:r>
        <w:rPr>
          <w:lang w:val="en-GB"/>
        </w:rPr>
        <w:t>policy recommendation, the relevant decision-making process must be followed (beyond the scope of this guidance).</w:t>
      </w:r>
    </w:p>
    <w:p w14:paraId="34B75DD3" w14:textId="0CDEBB72" w:rsidR="002B2F28" w:rsidRPr="00D75864" w:rsidRDefault="002B2F28" w:rsidP="00D75864">
      <w:pPr>
        <w:pStyle w:val="Ttulo1"/>
        <w:rPr>
          <w:lang w:val="en-GB"/>
        </w:rPr>
      </w:pPr>
      <w:bookmarkStart w:id="14" w:name="_Toc71645766"/>
      <w:r w:rsidRPr="00D75864">
        <w:rPr>
          <w:lang w:val="en-GB"/>
        </w:rPr>
        <w:t xml:space="preserve">Publication </w:t>
      </w:r>
      <w:r w:rsidR="000662CB">
        <w:rPr>
          <w:lang w:val="en-GB"/>
        </w:rPr>
        <w:t>of guidebooks and</w:t>
      </w:r>
      <w:r w:rsidR="001F5ADE">
        <w:rPr>
          <w:lang w:val="en-GB"/>
        </w:rPr>
        <w:t xml:space="preserve"> technical</w:t>
      </w:r>
      <w:r w:rsidR="000662CB">
        <w:rPr>
          <w:lang w:val="en-GB"/>
        </w:rPr>
        <w:t xml:space="preserve"> reports</w:t>
      </w:r>
      <w:bookmarkEnd w:id="14"/>
    </w:p>
    <w:p w14:paraId="07D1F270" w14:textId="3EC670A3" w:rsidR="000662CB" w:rsidRDefault="00080D82" w:rsidP="000662CB">
      <w:pPr>
        <w:pStyle w:val="Textoindependiente"/>
        <w:jc w:val="both"/>
        <w:rPr>
          <w:lang w:val="en-GB"/>
        </w:rPr>
      </w:pPr>
      <w:r w:rsidRPr="00D75864">
        <w:rPr>
          <w:lang w:val="en-GB"/>
        </w:rPr>
        <w:t xml:space="preserve">The publication process is overseen by the PMC and the PMC </w:t>
      </w:r>
      <w:r w:rsidRPr="00E9567D">
        <w:rPr>
          <w:lang w:val="en-GB"/>
        </w:rPr>
        <w:t>secretary</w:t>
      </w:r>
      <w:r w:rsidR="004A1B70" w:rsidRPr="00E9567D">
        <w:rPr>
          <w:lang w:val="en-GB"/>
        </w:rPr>
        <w:t xml:space="preserve"> (</w:t>
      </w:r>
      <w:hyperlink r:id="rId15" w:history="1">
        <w:r w:rsidR="005B3041" w:rsidRPr="00E9567D">
          <w:rPr>
            <w:rStyle w:val="Hipervnculo"/>
          </w:rPr>
          <w:t>mj</w:t>
        </w:r>
        <w:r w:rsidR="005B3041" w:rsidRPr="00E9567D">
          <w:rPr>
            <w:rStyle w:val="Hipervnculo"/>
            <w:lang w:val="en-GB"/>
          </w:rPr>
          <w:t>@rehva.eu</w:t>
        </w:r>
      </w:hyperlink>
      <w:r w:rsidR="004A1B70" w:rsidRPr="00E9567D">
        <w:rPr>
          <w:lang w:val="en-GB"/>
        </w:rPr>
        <w:t>)</w:t>
      </w:r>
      <w:r w:rsidRPr="00E9567D">
        <w:rPr>
          <w:lang w:val="en-GB"/>
        </w:rPr>
        <w:t>.</w:t>
      </w:r>
    </w:p>
    <w:p w14:paraId="2B2137B2" w14:textId="3FD65263" w:rsidR="002B2F28" w:rsidRDefault="002B2F28" w:rsidP="000662CB">
      <w:pPr>
        <w:pStyle w:val="Textoindependiente"/>
        <w:jc w:val="both"/>
        <w:rPr>
          <w:lang w:val="en-GB"/>
        </w:rPr>
      </w:pPr>
      <w:r w:rsidRPr="00D75864">
        <w:rPr>
          <w:lang w:val="en-GB"/>
        </w:rPr>
        <w:t>REHVA has non-exclusive rights to the result</w:t>
      </w:r>
      <w:r w:rsidR="0089388B" w:rsidRPr="00D75864">
        <w:rPr>
          <w:lang w:val="en-GB"/>
        </w:rPr>
        <w:t>s</w:t>
      </w:r>
      <w:r w:rsidRPr="00D75864">
        <w:rPr>
          <w:lang w:val="en-GB"/>
        </w:rPr>
        <w:t xml:space="preserve"> of Task Forces and exclusive publication rights to the products of the Task Forces. </w:t>
      </w:r>
    </w:p>
    <w:p w14:paraId="3126D05D" w14:textId="4F987B10" w:rsidR="000662CB" w:rsidRDefault="001F5ADE" w:rsidP="000662CB">
      <w:pPr>
        <w:pStyle w:val="Textoindependiente"/>
        <w:jc w:val="both"/>
        <w:rPr>
          <w:lang w:val="en-GB"/>
        </w:rPr>
      </w:pPr>
      <w:r>
        <w:rPr>
          <w:lang w:val="en-GB"/>
        </w:rPr>
        <w:t xml:space="preserve">It is the TF chairs responsibility to establish and confirm the copyright status of all graphs and figures used in the guidebook, to apply the copyright references and if necessary, ask the approval of the author to use her/his </w:t>
      </w:r>
      <w:r w:rsidR="006F67D7">
        <w:rPr>
          <w:lang w:val="en-GB"/>
        </w:rPr>
        <w:t>intellectual property (IP)</w:t>
      </w:r>
      <w:r>
        <w:rPr>
          <w:lang w:val="en-GB"/>
        </w:rPr>
        <w:t xml:space="preserve">. REHVA by default aims to use graphs and figures of the authors with their knowledge and approval that are free of charge. In case this is not possible, the TF chairs should inform the REHVA office via the PMC secretary to </w:t>
      </w:r>
      <w:r w:rsidR="006F67D7">
        <w:rPr>
          <w:lang w:val="en-GB"/>
        </w:rPr>
        <w:t>identify a</w:t>
      </w:r>
      <w:r>
        <w:rPr>
          <w:lang w:val="en-GB"/>
        </w:rPr>
        <w:t xml:space="preserve"> solution. </w:t>
      </w:r>
    </w:p>
    <w:p w14:paraId="5DAAD631" w14:textId="5A817BAB" w:rsidR="000662CB" w:rsidRPr="00D75864" w:rsidRDefault="000662CB" w:rsidP="00D75864">
      <w:pPr>
        <w:pStyle w:val="Ttulo3"/>
        <w:jc w:val="both"/>
        <w:rPr>
          <w:lang w:val="en-GB"/>
        </w:rPr>
      </w:pPr>
      <w:bookmarkStart w:id="15" w:name="_Toc71645767"/>
      <w:r w:rsidRPr="00D75864">
        <w:rPr>
          <w:sz w:val="22"/>
          <w:szCs w:val="22"/>
          <w:lang w:val="en-GB"/>
        </w:rPr>
        <w:t>English review</w:t>
      </w:r>
      <w:r w:rsidR="001F5ADE">
        <w:rPr>
          <w:sz w:val="22"/>
          <w:szCs w:val="22"/>
          <w:lang w:val="en-GB"/>
        </w:rPr>
        <w:t xml:space="preserve">, </w:t>
      </w:r>
      <w:r w:rsidRPr="00D75864">
        <w:rPr>
          <w:sz w:val="22"/>
          <w:szCs w:val="22"/>
          <w:lang w:val="en-GB"/>
        </w:rPr>
        <w:t>typesetting</w:t>
      </w:r>
      <w:r w:rsidR="001F5ADE">
        <w:rPr>
          <w:sz w:val="22"/>
          <w:szCs w:val="22"/>
          <w:lang w:val="en-GB"/>
        </w:rPr>
        <w:t>, p</w:t>
      </w:r>
      <w:r w:rsidR="00510A43">
        <w:rPr>
          <w:sz w:val="22"/>
          <w:szCs w:val="22"/>
          <w:lang w:val="en-GB"/>
        </w:rPr>
        <w:t>ublication</w:t>
      </w:r>
      <w:bookmarkEnd w:id="15"/>
    </w:p>
    <w:p w14:paraId="02A6F5A7" w14:textId="390002C8" w:rsidR="002B2F28" w:rsidRDefault="000662CB" w:rsidP="001F5ADE">
      <w:pPr>
        <w:pStyle w:val="Textoindependiente"/>
        <w:numPr>
          <w:ilvl w:val="0"/>
          <w:numId w:val="26"/>
        </w:numPr>
        <w:jc w:val="both"/>
        <w:rPr>
          <w:lang w:val="en-GB"/>
        </w:rPr>
      </w:pPr>
      <w:r>
        <w:rPr>
          <w:lang w:val="en-GB"/>
        </w:rPr>
        <w:t xml:space="preserve">After the final draft </w:t>
      </w:r>
      <w:r w:rsidR="001F5ADE">
        <w:rPr>
          <w:lang w:val="en-GB"/>
        </w:rPr>
        <w:t xml:space="preserve">of a guidebook or technical report </w:t>
      </w:r>
      <w:r>
        <w:rPr>
          <w:lang w:val="en-GB"/>
        </w:rPr>
        <w:t>is ready,</w:t>
      </w:r>
      <w:r w:rsidR="001F5ADE">
        <w:rPr>
          <w:lang w:val="en-GB"/>
        </w:rPr>
        <w:t xml:space="preserve"> t</w:t>
      </w:r>
      <w:r w:rsidR="001E0B06">
        <w:rPr>
          <w:lang w:val="en-GB"/>
        </w:rPr>
        <w:t>he PMC secretary handles the process of the English review in cooperation wit</w:t>
      </w:r>
      <w:r w:rsidR="001F5ADE">
        <w:rPr>
          <w:lang w:val="en-GB"/>
        </w:rPr>
        <w:t>h</w:t>
      </w:r>
      <w:r w:rsidR="001E0B06">
        <w:rPr>
          <w:lang w:val="en-GB"/>
        </w:rPr>
        <w:t xml:space="preserve"> the TF chair. The TF chair ha</w:t>
      </w:r>
      <w:r w:rsidR="001F5ADE">
        <w:rPr>
          <w:lang w:val="en-GB"/>
        </w:rPr>
        <w:t>s</w:t>
      </w:r>
      <w:r w:rsidR="001E0B06">
        <w:rPr>
          <w:lang w:val="en-GB"/>
        </w:rPr>
        <w:t xml:space="preserve"> </w:t>
      </w:r>
      <w:r w:rsidR="00237EE2">
        <w:rPr>
          <w:lang w:val="en-GB"/>
        </w:rPr>
        <w:t xml:space="preserve">two </w:t>
      </w:r>
      <w:r w:rsidR="001E0B06">
        <w:rPr>
          <w:lang w:val="en-GB"/>
        </w:rPr>
        <w:t xml:space="preserve">weeks after the review is done to correct eventual comments and approve the </w:t>
      </w:r>
      <w:r>
        <w:rPr>
          <w:lang w:val="en-GB"/>
        </w:rPr>
        <w:t xml:space="preserve">final </w:t>
      </w:r>
      <w:r w:rsidR="001E0B06">
        <w:rPr>
          <w:lang w:val="en-GB"/>
        </w:rPr>
        <w:t xml:space="preserve">EN </w:t>
      </w:r>
      <w:r w:rsidR="001F5ADE">
        <w:rPr>
          <w:lang w:val="en-GB"/>
        </w:rPr>
        <w:t xml:space="preserve">manuscript </w:t>
      </w:r>
      <w:r>
        <w:rPr>
          <w:lang w:val="en-GB"/>
        </w:rPr>
        <w:t xml:space="preserve">before </w:t>
      </w:r>
      <w:r w:rsidR="001F5ADE">
        <w:rPr>
          <w:lang w:val="en-GB"/>
        </w:rPr>
        <w:t xml:space="preserve">it </w:t>
      </w:r>
      <w:r>
        <w:rPr>
          <w:lang w:val="en-GB"/>
        </w:rPr>
        <w:t xml:space="preserve">is sent for typesetting. </w:t>
      </w:r>
    </w:p>
    <w:p w14:paraId="0DB099B8" w14:textId="34925DD3" w:rsidR="001F5ADE" w:rsidRDefault="001F5ADE" w:rsidP="001F5ADE">
      <w:pPr>
        <w:pStyle w:val="Textoindependiente"/>
        <w:numPr>
          <w:ilvl w:val="0"/>
          <w:numId w:val="26"/>
        </w:numPr>
        <w:jc w:val="both"/>
        <w:rPr>
          <w:lang w:val="en-GB"/>
        </w:rPr>
      </w:pPr>
      <w:r>
        <w:rPr>
          <w:lang w:val="en-GB"/>
        </w:rPr>
        <w:t xml:space="preserve">Once </w:t>
      </w:r>
      <w:r w:rsidR="005C1945">
        <w:rPr>
          <w:lang w:val="en-GB"/>
        </w:rPr>
        <w:t>the EN</w:t>
      </w:r>
      <w:r>
        <w:rPr>
          <w:lang w:val="en-GB"/>
        </w:rPr>
        <w:t xml:space="preserve"> review manuscript is approved by the TF chair, the PMC secretary starts the typesetting, which usually takes 4-6 weeks. The TF chair should be available for eventual questions and comments by the typesetter. The TF chair has 2 weeks to review and approve the typeset</w:t>
      </w:r>
      <w:r w:rsidR="00510A43">
        <w:rPr>
          <w:lang w:val="en-GB"/>
        </w:rPr>
        <w:t>, print ready</w:t>
      </w:r>
      <w:r>
        <w:rPr>
          <w:lang w:val="en-GB"/>
        </w:rPr>
        <w:t xml:space="preserve"> manuscript (pdf).</w:t>
      </w:r>
    </w:p>
    <w:p w14:paraId="0E2A2643" w14:textId="3B4662E5" w:rsidR="00510A43" w:rsidRPr="00D75864" w:rsidRDefault="00510A43">
      <w:pPr>
        <w:pStyle w:val="Textoindependiente"/>
        <w:numPr>
          <w:ilvl w:val="0"/>
          <w:numId w:val="26"/>
        </w:numPr>
        <w:jc w:val="both"/>
        <w:rPr>
          <w:lang w:val="en-GB"/>
        </w:rPr>
      </w:pPr>
      <w:r w:rsidRPr="00510A43">
        <w:rPr>
          <w:lang w:val="en-GB"/>
        </w:rPr>
        <w:t xml:space="preserve">After the typeset print ready manuscript is approved, the </w:t>
      </w:r>
      <w:r w:rsidR="00237EE2">
        <w:rPr>
          <w:lang w:val="en-GB"/>
        </w:rPr>
        <w:t>P</w:t>
      </w:r>
      <w:r w:rsidRPr="00510A43">
        <w:rPr>
          <w:lang w:val="en-GB"/>
        </w:rPr>
        <w:t>MC secretary arranges the printing of the paper books (in case there is a printed version</w:t>
      </w:r>
      <w:r w:rsidR="005C1945" w:rsidRPr="00510A43">
        <w:rPr>
          <w:lang w:val="en-GB"/>
        </w:rPr>
        <w:t>)</w:t>
      </w:r>
      <w:r w:rsidR="005C1945">
        <w:rPr>
          <w:lang w:val="en-GB"/>
        </w:rPr>
        <w:t xml:space="preserve"> and</w:t>
      </w:r>
      <w:r>
        <w:rPr>
          <w:lang w:val="en-GB"/>
        </w:rPr>
        <w:t xml:space="preserve"> </w:t>
      </w:r>
      <w:r w:rsidRPr="00510A43">
        <w:rPr>
          <w:lang w:val="en-GB"/>
        </w:rPr>
        <w:t xml:space="preserve">prepares the pdf book for launch in the REHVA eShop. </w:t>
      </w:r>
      <w:r>
        <w:rPr>
          <w:lang w:val="en-GB"/>
        </w:rPr>
        <w:t>REHVA aims at launching new guidebooks and reports at the major REHVA events (Annual Meeting, Brussels summit, CLIMA), where TF chairs</w:t>
      </w:r>
      <w:r w:rsidR="00237EE2">
        <w:rPr>
          <w:lang w:val="en-GB"/>
        </w:rPr>
        <w:t xml:space="preserve"> are invited</w:t>
      </w:r>
      <w:r>
        <w:rPr>
          <w:lang w:val="en-GB"/>
        </w:rPr>
        <w:t xml:space="preserve"> to present the guidebook. </w:t>
      </w:r>
    </w:p>
    <w:p w14:paraId="09C07B37" w14:textId="539BDF2D" w:rsidR="002B2F28" w:rsidRPr="00D75864" w:rsidRDefault="002B2F28" w:rsidP="004A1B70">
      <w:pPr>
        <w:pStyle w:val="Ttulo3"/>
        <w:jc w:val="both"/>
        <w:rPr>
          <w:sz w:val="22"/>
          <w:szCs w:val="22"/>
          <w:lang w:val="en-GB"/>
        </w:rPr>
      </w:pPr>
      <w:bookmarkStart w:id="16" w:name="_Toc71645768"/>
      <w:r w:rsidRPr="00D75864">
        <w:rPr>
          <w:sz w:val="22"/>
          <w:szCs w:val="22"/>
          <w:lang w:val="en-GB"/>
        </w:rPr>
        <w:t>Sales and promotion</w:t>
      </w:r>
      <w:r w:rsidR="00510A43">
        <w:rPr>
          <w:sz w:val="22"/>
          <w:szCs w:val="22"/>
          <w:lang w:val="en-GB"/>
        </w:rPr>
        <w:t xml:space="preserve"> of guidebooks and reports</w:t>
      </w:r>
      <w:bookmarkEnd w:id="16"/>
    </w:p>
    <w:p w14:paraId="25666F31" w14:textId="5424D520" w:rsidR="00D208BB" w:rsidRPr="00D75864" w:rsidRDefault="00080D82" w:rsidP="004A1B70">
      <w:pPr>
        <w:pStyle w:val="Textoindependiente"/>
        <w:numPr>
          <w:ilvl w:val="0"/>
          <w:numId w:val="25"/>
        </w:numPr>
        <w:jc w:val="both"/>
        <w:rPr>
          <w:lang w:val="en-GB"/>
        </w:rPr>
      </w:pPr>
      <w:r w:rsidRPr="00D75864">
        <w:rPr>
          <w:lang w:val="en-GB"/>
        </w:rPr>
        <w:t xml:space="preserve">The </w:t>
      </w:r>
      <w:r w:rsidR="00237EE2">
        <w:rPr>
          <w:lang w:val="en-GB"/>
        </w:rPr>
        <w:t>TF</w:t>
      </w:r>
      <w:r w:rsidR="00D208BB" w:rsidRPr="00D75864">
        <w:rPr>
          <w:lang w:val="en-GB"/>
        </w:rPr>
        <w:t xml:space="preserve"> </w:t>
      </w:r>
      <w:r w:rsidRPr="00D75864">
        <w:rPr>
          <w:lang w:val="en-GB"/>
        </w:rPr>
        <w:t xml:space="preserve">chair </w:t>
      </w:r>
      <w:r w:rsidR="00D208BB" w:rsidRPr="00D75864">
        <w:rPr>
          <w:lang w:val="en-GB"/>
        </w:rPr>
        <w:t xml:space="preserve">prepares a PowerPoint presentation </w:t>
      </w:r>
      <w:r w:rsidRPr="00D75864">
        <w:rPr>
          <w:lang w:val="en-GB"/>
        </w:rPr>
        <w:t xml:space="preserve">about </w:t>
      </w:r>
      <w:r w:rsidR="00D208BB" w:rsidRPr="00D75864">
        <w:rPr>
          <w:lang w:val="en-GB"/>
        </w:rPr>
        <w:t xml:space="preserve">the content of </w:t>
      </w:r>
      <w:r w:rsidRPr="00D75864">
        <w:rPr>
          <w:lang w:val="en-GB"/>
        </w:rPr>
        <w:t xml:space="preserve">the </w:t>
      </w:r>
      <w:r w:rsidR="00D208BB" w:rsidRPr="00D75864">
        <w:rPr>
          <w:lang w:val="en-GB"/>
        </w:rPr>
        <w:t>publication</w:t>
      </w:r>
      <w:r w:rsidRPr="00D75864">
        <w:rPr>
          <w:lang w:val="en-GB"/>
        </w:rPr>
        <w:t xml:space="preserve"> using the official REHVA presentation template</w:t>
      </w:r>
      <w:r w:rsidR="00510A43">
        <w:rPr>
          <w:lang w:val="en-GB"/>
        </w:rPr>
        <w:t xml:space="preserve">. TF chairs and members </w:t>
      </w:r>
      <w:r w:rsidR="002B7191">
        <w:rPr>
          <w:lang w:val="en-GB"/>
        </w:rPr>
        <w:t>are</w:t>
      </w:r>
      <w:r w:rsidR="00510A43">
        <w:rPr>
          <w:lang w:val="en-GB"/>
        </w:rPr>
        <w:t xml:space="preserve"> invited to </w:t>
      </w:r>
      <w:r w:rsidR="002B7191">
        <w:rPr>
          <w:lang w:val="en-GB"/>
        </w:rPr>
        <w:t>support the RE</w:t>
      </w:r>
      <w:r w:rsidR="003E6A4F">
        <w:rPr>
          <w:lang w:val="en-GB"/>
        </w:rPr>
        <w:t>HVA</w:t>
      </w:r>
      <w:r w:rsidR="002B7191">
        <w:rPr>
          <w:lang w:val="en-GB"/>
        </w:rPr>
        <w:t xml:space="preserve"> office in the</w:t>
      </w:r>
      <w:r w:rsidR="00510A43">
        <w:rPr>
          <w:lang w:val="en-GB"/>
        </w:rPr>
        <w:t xml:space="preserve"> promotion and marketing o</w:t>
      </w:r>
      <w:r w:rsidR="002B7191">
        <w:rPr>
          <w:lang w:val="en-GB"/>
        </w:rPr>
        <w:t>f the</w:t>
      </w:r>
      <w:r w:rsidR="00510A43">
        <w:rPr>
          <w:lang w:val="en-GB"/>
        </w:rPr>
        <w:t xml:space="preserve"> guidebook </w:t>
      </w:r>
      <w:r w:rsidR="002B7191">
        <w:rPr>
          <w:lang w:val="en-GB"/>
        </w:rPr>
        <w:t>they authored</w:t>
      </w:r>
    </w:p>
    <w:p w14:paraId="65C47D25" w14:textId="3C34BF08" w:rsidR="00D208BB" w:rsidRPr="00D75864" w:rsidRDefault="0089388B" w:rsidP="004A1B70">
      <w:pPr>
        <w:pStyle w:val="Textoindependiente"/>
        <w:numPr>
          <w:ilvl w:val="0"/>
          <w:numId w:val="25"/>
        </w:numPr>
        <w:jc w:val="both"/>
        <w:rPr>
          <w:lang w:val="en-GB"/>
        </w:rPr>
      </w:pPr>
      <w:r w:rsidRPr="00D75864">
        <w:rPr>
          <w:lang w:val="en-GB"/>
        </w:rPr>
        <w:t xml:space="preserve">Guidebooks/reports </w:t>
      </w:r>
      <w:r w:rsidR="00D208BB" w:rsidRPr="00D75864">
        <w:rPr>
          <w:lang w:val="en-GB"/>
        </w:rPr>
        <w:t xml:space="preserve">will be edited, </w:t>
      </w:r>
      <w:r w:rsidR="00080D82" w:rsidRPr="00D75864">
        <w:rPr>
          <w:lang w:val="en-GB"/>
        </w:rPr>
        <w:t>published</w:t>
      </w:r>
      <w:r w:rsidR="00D208BB" w:rsidRPr="00D75864">
        <w:rPr>
          <w:lang w:val="en-GB"/>
        </w:rPr>
        <w:t xml:space="preserve">, </w:t>
      </w:r>
      <w:r w:rsidR="00510A43" w:rsidRPr="00C34552">
        <w:rPr>
          <w:lang w:val="en-GB"/>
        </w:rPr>
        <w:t>circulated,</w:t>
      </w:r>
      <w:r w:rsidR="00D208BB" w:rsidRPr="00D75864">
        <w:rPr>
          <w:lang w:val="en-GB"/>
        </w:rPr>
        <w:t xml:space="preserve"> and sold by </w:t>
      </w:r>
      <w:r w:rsidR="00080D82" w:rsidRPr="00D75864">
        <w:rPr>
          <w:lang w:val="en-GB"/>
        </w:rPr>
        <w:t xml:space="preserve">the </w:t>
      </w:r>
      <w:r w:rsidR="00D208BB" w:rsidRPr="00D75864">
        <w:rPr>
          <w:lang w:val="en-GB"/>
        </w:rPr>
        <w:t xml:space="preserve">REHVA secretariat. All </w:t>
      </w:r>
      <w:r w:rsidR="00FB1BA9" w:rsidRPr="00D75864">
        <w:rPr>
          <w:lang w:val="en-GB"/>
        </w:rPr>
        <w:t>REHVA Member Associations</w:t>
      </w:r>
      <w:r w:rsidR="00D208BB" w:rsidRPr="00D75864">
        <w:rPr>
          <w:lang w:val="en-GB"/>
        </w:rPr>
        <w:t xml:space="preserve"> and </w:t>
      </w:r>
      <w:r w:rsidR="00FB1BA9" w:rsidRPr="00D75864">
        <w:rPr>
          <w:lang w:val="en-GB"/>
        </w:rPr>
        <w:t>S</w:t>
      </w:r>
      <w:r w:rsidR="00D208BB" w:rsidRPr="00D75864">
        <w:rPr>
          <w:lang w:val="en-GB"/>
        </w:rPr>
        <w:t xml:space="preserve">upporters </w:t>
      </w:r>
      <w:r w:rsidR="00226DE5" w:rsidRPr="00F46201">
        <w:rPr>
          <w:lang w:val="en-GB"/>
        </w:rPr>
        <w:t xml:space="preserve">will receive </w:t>
      </w:r>
      <w:r w:rsidR="00080D82" w:rsidRPr="00D75864">
        <w:rPr>
          <w:lang w:val="en-GB"/>
        </w:rPr>
        <w:t xml:space="preserve">one free </w:t>
      </w:r>
      <w:r w:rsidR="00D208BB" w:rsidRPr="00D75864">
        <w:rPr>
          <w:lang w:val="en-GB"/>
        </w:rPr>
        <w:t>cop</w:t>
      </w:r>
      <w:r w:rsidR="00080D82" w:rsidRPr="00D75864">
        <w:rPr>
          <w:lang w:val="en-GB"/>
        </w:rPr>
        <w:t>y</w:t>
      </w:r>
      <w:r w:rsidR="00D208BB" w:rsidRPr="00D75864">
        <w:rPr>
          <w:lang w:val="en-GB"/>
        </w:rPr>
        <w:t xml:space="preserve"> of </w:t>
      </w:r>
      <w:r w:rsidR="00080D82" w:rsidRPr="00D75864">
        <w:rPr>
          <w:lang w:val="en-GB"/>
        </w:rPr>
        <w:t xml:space="preserve">each new </w:t>
      </w:r>
      <w:r w:rsidR="00226DE5" w:rsidRPr="00F46201">
        <w:rPr>
          <w:lang w:val="en-GB"/>
        </w:rPr>
        <w:t>G</w:t>
      </w:r>
      <w:r w:rsidR="00080D82" w:rsidRPr="00D75864">
        <w:rPr>
          <w:lang w:val="en-GB"/>
        </w:rPr>
        <w:t>uidebook.</w:t>
      </w:r>
    </w:p>
    <w:p w14:paraId="3E01E62F" w14:textId="1B358668" w:rsidR="00D208BB" w:rsidRPr="00D75864" w:rsidRDefault="00080D82" w:rsidP="004A1B70">
      <w:pPr>
        <w:pStyle w:val="Textoindependiente"/>
        <w:numPr>
          <w:ilvl w:val="0"/>
          <w:numId w:val="25"/>
        </w:numPr>
        <w:jc w:val="both"/>
        <w:rPr>
          <w:lang w:val="en-GB"/>
        </w:rPr>
      </w:pPr>
      <w:r w:rsidRPr="00D75864">
        <w:rPr>
          <w:lang w:val="en-GB"/>
        </w:rPr>
        <w:t xml:space="preserve">Authors </w:t>
      </w:r>
      <w:r w:rsidR="00237EE2">
        <w:rPr>
          <w:lang w:val="en-GB"/>
        </w:rPr>
        <w:t xml:space="preserve">will </w:t>
      </w:r>
      <w:r w:rsidRPr="00D75864">
        <w:rPr>
          <w:lang w:val="en-GB"/>
        </w:rPr>
        <w:t xml:space="preserve">receive </w:t>
      </w:r>
      <w:r w:rsidR="00510A43">
        <w:rPr>
          <w:lang w:val="en-GB"/>
        </w:rPr>
        <w:t>3 honorary</w:t>
      </w:r>
      <w:r w:rsidR="00237EE2">
        <w:rPr>
          <w:lang w:val="en-GB"/>
        </w:rPr>
        <w:t xml:space="preserve"> </w:t>
      </w:r>
      <w:r w:rsidRPr="00D75864">
        <w:rPr>
          <w:lang w:val="en-GB"/>
        </w:rPr>
        <w:t>cop</w:t>
      </w:r>
      <w:r w:rsidR="00510A43">
        <w:rPr>
          <w:lang w:val="en-GB"/>
        </w:rPr>
        <w:t xml:space="preserve">ies </w:t>
      </w:r>
      <w:r w:rsidR="00237EE2">
        <w:rPr>
          <w:lang w:val="en-GB"/>
        </w:rPr>
        <w:t xml:space="preserve">and </w:t>
      </w:r>
      <w:r w:rsidR="00510A43" w:rsidRPr="009C6E32">
        <w:rPr>
          <w:lang w:val="en-GB"/>
        </w:rPr>
        <w:t xml:space="preserve">reviewers </w:t>
      </w:r>
      <w:r w:rsidR="00510A43">
        <w:rPr>
          <w:lang w:val="en-GB"/>
        </w:rPr>
        <w:t xml:space="preserve">receive one honorary copy </w:t>
      </w:r>
      <w:r w:rsidR="0089388B" w:rsidRPr="00D75864">
        <w:rPr>
          <w:lang w:val="en-GB"/>
        </w:rPr>
        <w:t>o</w:t>
      </w:r>
      <w:r w:rsidRPr="00D75864">
        <w:rPr>
          <w:lang w:val="en-GB"/>
        </w:rPr>
        <w:t xml:space="preserve">f </w:t>
      </w:r>
      <w:r w:rsidR="00510A43">
        <w:rPr>
          <w:lang w:val="en-GB"/>
        </w:rPr>
        <w:t>a printed guidebook</w:t>
      </w:r>
      <w:r w:rsidRPr="00D75864">
        <w:rPr>
          <w:lang w:val="en-GB"/>
        </w:rPr>
        <w:t>/report.</w:t>
      </w:r>
      <w:r w:rsidR="00510A43">
        <w:rPr>
          <w:lang w:val="en-GB"/>
        </w:rPr>
        <w:t xml:space="preserve"> All parties receive one digital copy, in case it is only a PDF</w:t>
      </w:r>
      <w:r w:rsidR="00F437A7">
        <w:rPr>
          <w:lang w:val="en-GB"/>
        </w:rPr>
        <w:t xml:space="preserve"> book</w:t>
      </w:r>
      <w:r w:rsidR="00510A43">
        <w:rPr>
          <w:lang w:val="en-GB"/>
        </w:rPr>
        <w:t>.</w:t>
      </w:r>
    </w:p>
    <w:p w14:paraId="4CE22CF7" w14:textId="21B20BDB" w:rsidR="00D208BB" w:rsidRPr="00D75864" w:rsidRDefault="00D208BB" w:rsidP="004A1B70">
      <w:pPr>
        <w:pStyle w:val="Textoindependiente"/>
        <w:numPr>
          <w:ilvl w:val="0"/>
          <w:numId w:val="25"/>
        </w:numPr>
        <w:jc w:val="both"/>
        <w:rPr>
          <w:lang w:val="en-GB"/>
        </w:rPr>
      </w:pPr>
      <w:r w:rsidRPr="00D75864">
        <w:rPr>
          <w:lang w:val="en-GB"/>
        </w:rPr>
        <w:t xml:space="preserve">PMC sets the pricing and marketing policy of the publications. </w:t>
      </w:r>
    </w:p>
    <w:p w14:paraId="5E2E1FE8" w14:textId="71EB2731" w:rsidR="00583847" w:rsidRPr="00D75864" w:rsidRDefault="00583847" w:rsidP="004A1B70">
      <w:pPr>
        <w:pStyle w:val="Textoindependiente"/>
        <w:numPr>
          <w:ilvl w:val="0"/>
          <w:numId w:val="25"/>
        </w:numPr>
        <w:jc w:val="both"/>
        <w:rPr>
          <w:lang w:val="en-GB"/>
        </w:rPr>
      </w:pPr>
      <w:r w:rsidRPr="00D75864">
        <w:rPr>
          <w:lang w:val="en-GB"/>
        </w:rPr>
        <w:t>REHVA M</w:t>
      </w:r>
      <w:r w:rsidR="00D208BB" w:rsidRPr="00D75864">
        <w:rPr>
          <w:lang w:val="en-GB"/>
        </w:rPr>
        <w:t xml:space="preserve">ember </w:t>
      </w:r>
      <w:r w:rsidR="002B2F28" w:rsidRPr="00D75864">
        <w:rPr>
          <w:lang w:val="en-GB"/>
        </w:rPr>
        <w:t>Associations</w:t>
      </w:r>
      <w:r w:rsidR="00D208BB" w:rsidRPr="00D75864">
        <w:rPr>
          <w:lang w:val="en-GB"/>
        </w:rPr>
        <w:t xml:space="preserve"> </w:t>
      </w:r>
      <w:r w:rsidRPr="00D75864">
        <w:rPr>
          <w:lang w:val="en-GB"/>
        </w:rPr>
        <w:t xml:space="preserve">receive </w:t>
      </w:r>
      <w:r w:rsidR="00D208BB" w:rsidRPr="00D75864">
        <w:rPr>
          <w:lang w:val="en-GB"/>
        </w:rPr>
        <w:t>discount</w:t>
      </w:r>
      <w:r w:rsidRPr="00D75864">
        <w:rPr>
          <w:lang w:val="en-GB"/>
        </w:rPr>
        <w:t>s</w:t>
      </w:r>
      <w:r w:rsidR="00D208BB" w:rsidRPr="00D75864">
        <w:rPr>
          <w:lang w:val="en-GB"/>
        </w:rPr>
        <w:t xml:space="preserve"> for </w:t>
      </w:r>
      <w:r w:rsidRPr="00D75864">
        <w:rPr>
          <w:lang w:val="en-GB"/>
        </w:rPr>
        <w:t xml:space="preserve">the </w:t>
      </w:r>
      <w:r w:rsidR="00D208BB" w:rsidRPr="00D75864">
        <w:rPr>
          <w:lang w:val="en-GB"/>
        </w:rPr>
        <w:t>resal</w:t>
      </w:r>
      <w:r w:rsidRPr="00D75864">
        <w:rPr>
          <w:lang w:val="en-GB"/>
        </w:rPr>
        <w:t>e</w:t>
      </w:r>
      <w:r w:rsidR="00D208BB" w:rsidRPr="00D75864">
        <w:rPr>
          <w:lang w:val="en-GB"/>
        </w:rPr>
        <w:t xml:space="preserve"> </w:t>
      </w:r>
      <w:r w:rsidRPr="00D75864">
        <w:rPr>
          <w:lang w:val="en-GB"/>
        </w:rPr>
        <w:t>of guidebooks/rep</w:t>
      </w:r>
      <w:r w:rsidR="00D208BB" w:rsidRPr="00D75864">
        <w:rPr>
          <w:lang w:val="en-GB"/>
        </w:rPr>
        <w:t>or</w:t>
      </w:r>
      <w:r w:rsidRPr="00D75864">
        <w:rPr>
          <w:lang w:val="en-GB"/>
        </w:rPr>
        <w:t>ts</w:t>
      </w:r>
      <w:r w:rsidR="0089388B" w:rsidRPr="00D75864">
        <w:rPr>
          <w:lang w:val="en-GB"/>
        </w:rPr>
        <w:t>.</w:t>
      </w:r>
    </w:p>
    <w:p w14:paraId="1BE3DE4B" w14:textId="3D54D686" w:rsidR="00D208BB" w:rsidRPr="00D75864" w:rsidRDefault="00583847" w:rsidP="004A1B70">
      <w:pPr>
        <w:pStyle w:val="Textoindependiente"/>
        <w:numPr>
          <w:ilvl w:val="0"/>
          <w:numId w:val="25"/>
        </w:numPr>
        <w:jc w:val="both"/>
        <w:rPr>
          <w:lang w:val="en-GB"/>
        </w:rPr>
      </w:pPr>
      <w:r w:rsidRPr="00D75864">
        <w:rPr>
          <w:lang w:val="en-GB"/>
        </w:rPr>
        <w:t>REHVA Member Associations</w:t>
      </w:r>
      <w:r w:rsidR="00D208BB" w:rsidRPr="00D75864">
        <w:rPr>
          <w:lang w:val="en-GB"/>
        </w:rPr>
        <w:t xml:space="preserve"> </w:t>
      </w:r>
      <w:r w:rsidRPr="00D75864">
        <w:rPr>
          <w:lang w:val="en-GB"/>
        </w:rPr>
        <w:t xml:space="preserve">receive discounts for the </w:t>
      </w:r>
      <w:r w:rsidR="00D208BB" w:rsidRPr="00D75864">
        <w:rPr>
          <w:lang w:val="en-GB"/>
        </w:rPr>
        <w:t xml:space="preserve">translation rights to create a national version of guidebook (copy of original guidebook but translated to national languages). </w:t>
      </w:r>
      <w:r w:rsidRPr="00D75864">
        <w:rPr>
          <w:lang w:val="en-GB"/>
        </w:rPr>
        <w:t xml:space="preserve"> </w:t>
      </w:r>
    </w:p>
    <w:p w14:paraId="0FD39F91" w14:textId="1F2ED2DE" w:rsidR="00EC05A8" w:rsidRDefault="00D208BB" w:rsidP="004A1B70">
      <w:pPr>
        <w:pStyle w:val="Textoindependiente"/>
        <w:numPr>
          <w:ilvl w:val="0"/>
          <w:numId w:val="25"/>
        </w:numPr>
        <w:jc w:val="both"/>
        <w:rPr>
          <w:lang w:val="en-GB"/>
        </w:rPr>
      </w:pPr>
      <w:r w:rsidRPr="00D75864">
        <w:rPr>
          <w:lang w:val="en-GB"/>
        </w:rPr>
        <w:lastRenderedPageBreak/>
        <w:t xml:space="preserve">The guidebooks can be sold directly to </w:t>
      </w:r>
      <w:r w:rsidR="00583847" w:rsidRPr="00D75864">
        <w:rPr>
          <w:lang w:val="en-GB"/>
        </w:rPr>
        <w:t>e</w:t>
      </w:r>
      <w:r w:rsidRPr="00D75864">
        <w:rPr>
          <w:lang w:val="en-GB"/>
        </w:rPr>
        <w:t xml:space="preserve">ducational </w:t>
      </w:r>
      <w:r w:rsidR="00583847" w:rsidRPr="00D75864">
        <w:rPr>
          <w:lang w:val="en-GB"/>
        </w:rPr>
        <w:t>i</w:t>
      </w:r>
      <w:r w:rsidRPr="00D75864">
        <w:rPr>
          <w:lang w:val="en-GB"/>
        </w:rPr>
        <w:t xml:space="preserve">nstitutions (students) at a significantly reduced price. </w:t>
      </w:r>
    </w:p>
    <w:p w14:paraId="625C4F62" w14:textId="77777777" w:rsidR="00EC05A8" w:rsidRDefault="00EC05A8">
      <w:pPr>
        <w:widowControl/>
        <w:spacing w:after="200" w:line="276" w:lineRule="auto"/>
        <w:rPr>
          <w:sz w:val="22"/>
          <w:lang w:val="en-GB"/>
        </w:rPr>
      </w:pPr>
      <w:r>
        <w:rPr>
          <w:lang w:val="en-GB"/>
        </w:rPr>
        <w:br w:type="page"/>
      </w:r>
    </w:p>
    <w:p w14:paraId="3B419E52" w14:textId="1821C0C8" w:rsidR="002101CC" w:rsidRPr="00652A2E" w:rsidRDefault="00652A2E" w:rsidP="00652A2E">
      <w:pPr>
        <w:pStyle w:val="Ttulo1"/>
        <w:rPr>
          <w:lang w:val="en-GB"/>
        </w:rPr>
      </w:pPr>
      <w:bookmarkStart w:id="17" w:name="_TASK_FORCE_WORK"/>
      <w:bookmarkStart w:id="18" w:name="_Toc71645769"/>
      <w:bookmarkEnd w:id="17"/>
      <w:r>
        <w:rPr>
          <w:lang w:val="en-GB"/>
        </w:rPr>
        <w:lastRenderedPageBreak/>
        <w:t xml:space="preserve">TASK FORCE </w:t>
      </w:r>
      <w:r w:rsidR="00412460">
        <w:rPr>
          <w:lang w:val="en-GB"/>
        </w:rPr>
        <w:t>WORK PLAN</w:t>
      </w:r>
      <w:r>
        <w:rPr>
          <w:lang w:val="en-GB"/>
        </w:rPr>
        <w:t xml:space="preserve"> TEMPLATE</w:t>
      </w:r>
      <w:bookmarkEnd w:id="18"/>
      <w:r>
        <w:rPr>
          <w:lang w:val="en-GB"/>
        </w:rPr>
        <w:t xml:space="preserve"> </w:t>
      </w:r>
    </w:p>
    <w:p w14:paraId="67748121" w14:textId="77777777" w:rsidR="00EC05A8" w:rsidRDefault="00EC05A8" w:rsidP="00652A2E">
      <w:pPr>
        <w:rPr>
          <w:sz w:val="22"/>
          <w:lang w:val="en-GB"/>
        </w:rPr>
      </w:pPr>
    </w:p>
    <w:p w14:paraId="52210101" w14:textId="6B856F97" w:rsidR="00EC05A8" w:rsidRPr="00652A2E" w:rsidRDefault="00EC05A8" w:rsidP="00EC05A8">
      <w:pPr>
        <w:rPr>
          <w:lang w:val="en-GB"/>
        </w:rPr>
      </w:pPr>
      <w:r>
        <w:rPr>
          <w:sz w:val="22"/>
          <w:lang w:val="en-GB"/>
        </w:rPr>
        <w:t xml:space="preserve">Please follow this </w:t>
      </w:r>
      <w:r w:rsidRPr="00904029">
        <w:rPr>
          <w:sz w:val="22"/>
          <w:lang w:val="en-GB"/>
        </w:rPr>
        <w:t>template</w:t>
      </w:r>
      <w:r>
        <w:rPr>
          <w:sz w:val="22"/>
          <w:lang w:val="en-GB"/>
        </w:rPr>
        <w:t xml:space="preserve"> for the description of the TF </w:t>
      </w:r>
      <w:r w:rsidR="00412460">
        <w:rPr>
          <w:sz w:val="22"/>
          <w:lang w:val="en-GB"/>
        </w:rPr>
        <w:t>Work Plan</w:t>
      </w:r>
      <w:r>
        <w:rPr>
          <w:sz w:val="22"/>
          <w:lang w:val="en-GB"/>
        </w:rPr>
        <w:t>.</w:t>
      </w:r>
    </w:p>
    <w:p w14:paraId="57306C43" w14:textId="77777777" w:rsidR="00EC05A8" w:rsidRDefault="00EC05A8" w:rsidP="00EC05A8">
      <w:pPr>
        <w:pStyle w:val="Ttulo3"/>
        <w:rPr>
          <w:lang w:val="en-GB"/>
        </w:rPr>
      </w:pPr>
      <w:bookmarkStart w:id="19" w:name="_Toc71645770"/>
      <w:r>
        <w:rPr>
          <w:lang w:val="en-GB"/>
        </w:rPr>
        <w:t>[Name of the Task Force]</w:t>
      </w:r>
      <w:bookmarkEnd w:id="19"/>
    </w:p>
    <w:p w14:paraId="77B62B91" w14:textId="03C94384" w:rsidR="00EC05A8" w:rsidRPr="008512D6" w:rsidRDefault="00EC05A8" w:rsidP="00EC05A8">
      <w:pPr>
        <w:jc w:val="both"/>
        <w:rPr>
          <w:rStyle w:val="nfasissutil"/>
          <w:highlight w:val="yellow"/>
          <w:lang w:val="en-GB"/>
        </w:rPr>
      </w:pPr>
      <w:r w:rsidRPr="008512D6">
        <w:rPr>
          <w:rStyle w:val="nfasissutil"/>
          <w:highlight w:val="yellow"/>
          <w:lang w:val="en-GB"/>
        </w:rPr>
        <w:t xml:space="preserve">Please, make sure that the name of the task force accurately describes the scope and does not overlap with the scope and title of the existing TRC task forces. (A list of the active task forces is available on the </w:t>
      </w:r>
      <w:hyperlink r:id="rId16" w:history="1">
        <w:r w:rsidRPr="008512D6">
          <w:rPr>
            <w:rStyle w:val="Hipervnculo"/>
            <w:highlight w:val="yellow"/>
            <w:lang w:val="en-GB"/>
          </w:rPr>
          <w:t>REHVA website</w:t>
        </w:r>
      </w:hyperlink>
      <w:r w:rsidRPr="008512D6">
        <w:rPr>
          <w:rStyle w:val="nfasissutil"/>
          <w:highlight w:val="yellow"/>
          <w:lang w:val="en-GB"/>
        </w:rPr>
        <w:t>).</w:t>
      </w:r>
    </w:p>
    <w:p w14:paraId="22B242BA" w14:textId="77777777" w:rsidR="00EC05A8" w:rsidRDefault="00EC05A8" w:rsidP="00EC05A8">
      <w:pPr>
        <w:jc w:val="both"/>
        <w:rPr>
          <w:rStyle w:val="nfasissutil"/>
          <w:highlight w:val="yellow"/>
          <w:lang w:val="en-GB"/>
        </w:rPr>
      </w:pPr>
    </w:p>
    <w:p w14:paraId="2BB6A686" w14:textId="77777777" w:rsidR="00EC05A8" w:rsidRPr="00904029" w:rsidRDefault="00EC05A8" w:rsidP="00EC05A8">
      <w:pPr>
        <w:pStyle w:val="Ttulo3"/>
        <w:rPr>
          <w:lang w:val="en-GB"/>
        </w:rPr>
      </w:pPr>
      <w:bookmarkStart w:id="20" w:name="_Toc71645771"/>
      <w:r w:rsidRPr="00904029">
        <w:rPr>
          <w:lang w:val="en-GB"/>
        </w:rPr>
        <w:t>Task Force chairs and members</w:t>
      </w:r>
      <w:bookmarkEnd w:id="20"/>
      <w:r w:rsidRPr="00904029">
        <w:rPr>
          <w:lang w:val="en-GB"/>
        </w:rPr>
        <w:t xml:space="preserve"> </w:t>
      </w:r>
    </w:p>
    <w:p w14:paraId="191F2B10" w14:textId="5F9E289D" w:rsidR="00EC05A8" w:rsidRPr="008512D6" w:rsidRDefault="00EC05A8" w:rsidP="00EC05A8">
      <w:pPr>
        <w:jc w:val="both"/>
        <w:rPr>
          <w:rStyle w:val="nfasissutil"/>
          <w:highlight w:val="yellow"/>
          <w:lang w:val="en-GB"/>
        </w:rPr>
      </w:pPr>
      <w:r w:rsidRPr="008512D6">
        <w:rPr>
          <w:rStyle w:val="nfasissutil"/>
          <w:highlight w:val="yellow"/>
          <w:lang w:val="en-GB"/>
        </w:rPr>
        <w:t xml:space="preserve">Please fill in the table below regarding the task force chair, co-chair and participating members. If you seek more members, </w:t>
      </w:r>
      <w:r w:rsidR="00237EE2">
        <w:rPr>
          <w:rStyle w:val="nfasissutil"/>
          <w:highlight w:val="yellow"/>
          <w:lang w:val="en-GB"/>
        </w:rPr>
        <w:t xml:space="preserve">please, </w:t>
      </w:r>
      <w:r w:rsidRPr="008512D6">
        <w:rPr>
          <w:rStyle w:val="nfasissutil"/>
          <w:highlight w:val="yellow"/>
          <w:lang w:val="en-GB"/>
        </w:rPr>
        <w:t>describe the profile of the</w:t>
      </w:r>
      <w:r w:rsidR="00237EE2">
        <w:rPr>
          <w:rStyle w:val="nfasissutil"/>
          <w:highlight w:val="yellow"/>
          <w:lang w:val="en-GB"/>
        </w:rPr>
        <w:t xml:space="preserve"> </w:t>
      </w:r>
      <w:r w:rsidR="007753FD">
        <w:rPr>
          <w:rStyle w:val="nfasissutil"/>
          <w:highlight w:val="yellow"/>
          <w:lang w:val="en-GB"/>
        </w:rPr>
        <w:t xml:space="preserve">sought </w:t>
      </w:r>
      <w:r w:rsidR="007753FD" w:rsidRPr="008512D6">
        <w:rPr>
          <w:rStyle w:val="nfasissutil"/>
          <w:highlight w:val="yellow"/>
          <w:lang w:val="en-GB"/>
        </w:rPr>
        <w:t>experts</w:t>
      </w:r>
      <w:r w:rsidRPr="008512D6">
        <w:rPr>
          <w:rStyle w:val="nfasissutil"/>
          <w:highlight w:val="yellow"/>
          <w:lang w:val="en-GB"/>
        </w:rPr>
        <w:t xml:space="preserve">. TF members shall cover at least 3 REHVA member countries and include member associations representatives. Consider inviting representatives of </w:t>
      </w:r>
      <w:hyperlink r:id="rId17" w:history="1">
        <w:r w:rsidRPr="008512D6">
          <w:rPr>
            <w:rStyle w:val="Hipervnculo"/>
            <w:highlight w:val="yellow"/>
            <w:lang w:val="en-GB"/>
          </w:rPr>
          <w:t>REHVA supporter companies</w:t>
        </w:r>
      </w:hyperlink>
      <w:r w:rsidRPr="008512D6">
        <w:rPr>
          <w:rStyle w:val="nfasissutil"/>
          <w:highlight w:val="yellow"/>
          <w:lang w:val="en-GB"/>
        </w:rPr>
        <w:t xml:space="preserve"> as external experts whenever possible to ensure that the outcome is practice and market oriented. The list of supporters is available on the </w:t>
      </w:r>
      <w:hyperlink r:id="rId18" w:history="1">
        <w:r w:rsidRPr="00344AC9">
          <w:rPr>
            <w:rStyle w:val="Hipervnculo"/>
            <w:highlight w:val="yellow"/>
            <w:lang w:val="en-GB"/>
          </w:rPr>
          <w:t>REHVA website</w:t>
        </w:r>
      </w:hyperlink>
      <w:r w:rsidRPr="008512D6">
        <w:rPr>
          <w:rStyle w:val="nfasissutil"/>
          <w:highlight w:val="yellow"/>
          <w:lang w:val="en-GB"/>
        </w:rPr>
        <w:t>. Add/delete table rows, as necessary.</w:t>
      </w:r>
    </w:p>
    <w:p w14:paraId="5BC3CA1F" w14:textId="77777777" w:rsidR="00EC05A8" w:rsidRPr="00904029" w:rsidRDefault="00EC05A8" w:rsidP="00EC05A8">
      <w:pPr>
        <w:pStyle w:val="Textoindependiente"/>
        <w:contextualSpacing/>
        <w:jc w:val="both"/>
        <w:rPr>
          <w:b/>
          <w:lang w:val="en-GB"/>
        </w:rPr>
      </w:pPr>
    </w:p>
    <w:tbl>
      <w:tblPr>
        <w:tblStyle w:val="Tablaconcuadrcula1clara-nfasis5"/>
        <w:tblW w:w="0" w:type="auto"/>
        <w:tblLook w:val="04A0" w:firstRow="1" w:lastRow="0" w:firstColumn="1" w:lastColumn="0" w:noHBand="0" w:noVBand="1"/>
      </w:tblPr>
      <w:tblGrid>
        <w:gridCol w:w="1829"/>
        <w:gridCol w:w="1779"/>
        <w:gridCol w:w="1958"/>
        <w:gridCol w:w="1600"/>
        <w:gridCol w:w="1850"/>
      </w:tblGrid>
      <w:tr w:rsidR="007753FD" w:rsidRPr="00904029" w14:paraId="69F9E99B" w14:textId="77777777" w:rsidTr="00775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012DE1C7" w14:textId="77777777" w:rsidR="007753FD" w:rsidRPr="00904029" w:rsidRDefault="007753FD" w:rsidP="00904029">
            <w:pPr>
              <w:pStyle w:val="Textoindependiente"/>
              <w:contextualSpacing/>
              <w:jc w:val="both"/>
              <w:rPr>
                <w:bCs w:val="0"/>
                <w:lang w:val="en-GB"/>
              </w:rPr>
            </w:pPr>
            <w:r w:rsidRPr="00904029">
              <w:rPr>
                <w:bCs w:val="0"/>
                <w:lang w:val="en-GB"/>
              </w:rPr>
              <w:t>Title</w:t>
            </w:r>
          </w:p>
        </w:tc>
        <w:tc>
          <w:tcPr>
            <w:tcW w:w="1779" w:type="dxa"/>
          </w:tcPr>
          <w:p w14:paraId="583B52F4" w14:textId="77777777"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sidRPr="00904029">
              <w:rPr>
                <w:bCs w:val="0"/>
                <w:lang w:val="en-GB"/>
              </w:rPr>
              <w:t xml:space="preserve">Full name </w:t>
            </w:r>
          </w:p>
        </w:tc>
        <w:tc>
          <w:tcPr>
            <w:tcW w:w="1958" w:type="dxa"/>
          </w:tcPr>
          <w:p w14:paraId="76EA354D" w14:textId="347F6CF7"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Pr>
                <w:bCs w:val="0"/>
                <w:lang w:val="en-GB"/>
              </w:rPr>
              <w:t>Professional a</w:t>
            </w:r>
            <w:r w:rsidRPr="00904029">
              <w:rPr>
                <w:bCs w:val="0"/>
                <w:lang w:val="en-GB"/>
              </w:rPr>
              <w:t>ffiliations</w:t>
            </w:r>
          </w:p>
        </w:tc>
        <w:tc>
          <w:tcPr>
            <w:tcW w:w="1600" w:type="dxa"/>
          </w:tcPr>
          <w:p w14:paraId="510167D4" w14:textId="5ACB6453"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lang w:val="en-GB"/>
              </w:rPr>
            </w:pPr>
            <w:r>
              <w:rPr>
                <w:lang w:val="en-GB"/>
              </w:rPr>
              <w:t>REHVA Member Association</w:t>
            </w:r>
          </w:p>
        </w:tc>
        <w:tc>
          <w:tcPr>
            <w:tcW w:w="1850" w:type="dxa"/>
          </w:tcPr>
          <w:p w14:paraId="120BCE66" w14:textId="1F491042"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sidRPr="00904029">
              <w:rPr>
                <w:bCs w:val="0"/>
                <w:lang w:val="en-GB"/>
              </w:rPr>
              <w:t xml:space="preserve">Email address </w:t>
            </w:r>
          </w:p>
        </w:tc>
      </w:tr>
      <w:tr w:rsidR="007753FD" w:rsidRPr="00904029" w14:paraId="2BB83C2C" w14:textId="77777777" w:rsidTr="007753FD">
        <w:tc>
          <w:tcPr>
            <w:cnfStyle w:val="001000000000" w:firstRow="0" w:lastRow="0" w:firstColumn="1" w:lastColumn="0" w:oddVBand="0" w:evenVBand="0" w:oddHBand="0" w:evenHBand="0" w:firstRowFirstColumn="0" w:firstRowLastColumn="0" w:lastRowFirstColumn="0" w:lastRowLastColumn="0"/>
            <w:tcW w:w="1829" w:type="dxa"/>
          </w:tcPr>
          <w:p w14:paraId="3383D53F" w14:textId="77777777" w:rsidR="007753FD" w:rsidRPr="00904029" w:rsidRDefault="007753FD" w:rsidP="00904029">
            <w:pPr>
              <w:pStyle w:val="Textoindependiente"/>
              <w:contextualSpacing/>
              <w:jc w:val="both"/>
              <w:rPr>
                <w:b w:val="0"/>
                <w:sz w:val="20"/>
                <w:szCs w:val="20"/>
                <w:lang w:val="en-GB"/>
              </w:rPr>
            </w:pPr>
            <w:r w:rsidRPr="00904029">
              <w:rPr>
                <w:b w:val="0"/>
                <w:sz w:val="20"/>
                <w:szCs w:val="20"/>
                <w:lang w:val="en-GB"/>
              </w:rPr>
              <w:t>Task Force chair</w:t>
            </w:r>
          </w:p>
        </w:tc>
        <w:tc>
          <w:tcPr>
            <w:tcW w:w="1779" w:type="dxa"/>
          </w:tcPr>
          <w:p w14:paraId="6398A7FA"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958" w:type="dxa"/>
          </w:tcPr>
          <w:p w14:paraId="727116B5"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600" w:type="dxa"/>
          </w:tcPr>
          <w:p w14:paraId="143B7C69"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850" w:type="dxa"/>
          </w:tcPr>
          <w:p w14:paraId="77810560" w14:textId="3DF8FE2B"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r>
      <w:tr w:rsidR="007753FD" w:rsidRPr="00904029" w14:paraId="2882CCA8" w14:textId="77777777" w:rsidTr="007753FD">
        <w:tc>
          <w:tcPr>
            <w:cnfStyle w:val="001000000000" w:firstRow="0" w:lastRow="0" w:firstColumn="1" w:lastColumn="0" w:oddVBand="0" w:evenVBand="0" w:oddHBand="0" w:evenHBand="0" w:firstRowFirstColumn="0" w:firstRowLastColumn="0" w:lastRowFirstColumn="0" w:lastRowLastColumn="0"/>
            <w:tcW w:w="1829" w:type="dxa"/>
          </w:tcPr>
          <w:p w14:paraId="55E9270B" w14:textId="77777777" w:rsidR="007753FD" w:rsidRPr="00904029" w:rsidRDefault="007753FD" w:rsidP="00904029">
            <w:pPr>
              <w:pStyle w:val="Textoindependiente"/>
              <w:contextualSpacing/>
              <w:jc w:val="both"/>
              <w:rPr>
                <w:b w:val="0"/>
                <w:sz w:val="20"/>
                <w:szCs w:val="20"/>
                <w:lang w:val="en-GB"/>
              </w:rPr>
            </w:pPr>
            <w:r w:rsidRPr="00904029">
              <w:rPr>
                <w:b w:val="0"/>
                <w:sz w:val="20"/>
                <w:szCs w:val="20"/>
                <w:lang w:val="en-GB"/>
              </w:rPr>
              <w:t>Task Force co-chair</w:t>
            </w:r>
          </w:p>
        </w:tc>
        <w:tc>
          <w:tcPr>
            <w:tcW w:w="1779" w:type="dxa"/>
          </w:tcPr>
          <w:p w14:paraId="6C8BC0A3"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958" w:type="dxa"/>
          </w:tcPr>
          <w:p w14:paraId="486A1FC8"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600" w:type="dxa"/>
          </w:tcPr>
          <w:p w14:paraId="7CBDA53E"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850" w:type="dxa"/>
          </w:tcPr>
          <w:p w14:paraId="2A520B28" w14:textId="492071E1"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r>
      <w:tr w:rsidR="007753FD" w:rsidRPr="00904029" w14:paraId="0519BC56" w14:textId="77777777" w:rsidTr="007753FD">
        <w:tc>
          <w:tcPr>
            <w:cnfStyle w:val="001000000000" w:firstRow="0" w:lastRow="0" w:firstColumn="1" w:lastColumn="0" w:oddVBand="0" w:evenVBand="0" w:oddHBand="0" w:evenHBand="0" w:firstRowFirstColumn="0" w:firstRowLastColumn="0" w:lastRowFirstColumn="0" w:lastRowLastColumn="0"/>
            <w:tcW w:w="1829" w:type="dxa"/>
          </w:tcPr>
          <w:p w14:paraId="3CF21BAD" w14:textId="77777777" w:rsidR="007753FD" w:rsidRPr="00904029" w:rsidRDefault="007753FD" w:rsidP="00904029">
            <w:pPr>
              <w:pStyle w:val="Textoindependiente"/>
              <w:contextualSpacing/>
              <w:jc w:val="both"/>
              <w:rPr>
                <w:b w:val="0"/>
                <w:sz w:val="20"/>
                <w:szCs w:val="20"/>
                <w:lang w:val="en-GB"/>
              </w:rPr>
            </w:pPr>
            <w:r w:rsidRPr="00904029">
              <w:rPr>
                <w:b w:val="0"/>
                <w:sz w:val="20"/>
                <w:szCs w:val="20"/>
                <w:lang w:val="en-GB"/>
              </w:rPr>
              <w:t>Member</w:t>
            </w:r>
          </w:p>
        </w:tc>
        <w:tc>
          <w:tcPr>
            <w:tcW w:w="1779" w:type="dxa"/>
          </w:tcPr>
          <w:p w14:paraId="2F1CA31A"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958" w:type="dxa"/>
          </w:tcPr>
          <w:p w14:paraId="78A9DB75"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600" w:type="dxa"/>
          </w:tcPr>
          <w:p w14:paraId="4FB0236C"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850" w:type="dxa"/>
          </w:tcPr>
          <w:p w14:paraId="27550E7E" w14:textId="127939EE"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r>
      <w:tr w:rsidR="007753FD" w:rsidRPr="00904029" w14:paraId="107615ED" w14:textId="77777777" w:rsidTr="007753FD">
        <w:tc>
          <w:tcPr>
            <w:cnfStyle w:val="001000000000" w:firstRow="0" w:lastRow="0" w:firstColumn="1" w:lastColumn="0" w:oddVBand="0" w:evenVBand="0" w:oddHBand="0" w:evenHBand="0" w:firstRowFirstColumn="0" w:firstRowLastColumn="0" w:lastRowFirstColumn="0" w:lastRowLastColumn="0"/>
            <w:tcW w:w="1829" w:type="dxa"/>
          </w:tcPr>
          <w:p w14:paraId="475AEA6F" w14:textId="77777777" w:rsidR="007753FD" w:rsidRPr="00904029" w:rsidRDefault="007753FD" w:rsidP="00904029">
            <w:pPr>
              <w:pStyle w:val="Textoindependiente"/>
              <w:contextualSpacing/>
              <w:jc w:val="both"/>
              <w:rPr>
                <w:b w:val="0"/>
                <w:sz w:val="20"/>
                <w:szCs w:val="20"/>
                <w:lang w:val="en-GB"/>
              </w:rPr>
            </w:pPr>
            <w:r w:rsidRPr="00904029">
              <w:rPr>
                <w:b w:val="0"/>
                <w:sz w:val="20"/>
                <w:szCs w:val="20"/>
                <w:lang w:val="en-GB"/>
              </w:rPr>
              <w:t>Member</w:t>
            </w:r>
          </w:p>
        </w:tc>
        <w:tc>
          <w:tcPr>
            <w:tcW w:w="1779" w:type="dxa"/>
          </w:tcPr>
          <w:p w14:paraId="05E09133"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958" w:type="dxa"/>
          </w:tcPr>
          <w:p w14:paraId="132F0215"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600" w:type="dxa"/>
          </w:tcPr>
          <w:p w14:paraId="7AA19B41"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850" w:type="dxa"/>
          </w:tcPr>
          <w:p w14:paraId="0D6FAE15" w14:textId="334BB669"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r>
      <w:tr w:rsidR="007753FD" w:rsidRPr="00904029" w14:paraId="29766D5C" w14:textId="77777777" w:rsidTr="007753FD">
        <w:tc>
          <w:tcPr>
            <w:cnfStyle w:val="001000000000" w:firstRow="0" w:lastRow="0" w:firstColumn="1" w:lastColumn="0" w:oddVBand="0" w:evenVBand="0" w:oddHBand="0" w:evenHBand="0" w:firstRowFirstColumn="0" w:firstRowLastColumn="0" w:lastRowFirstColumn="0" w:lastRowLastColumn="0"/>
            <w:tcW w:w="1829" w:type="dxa"/>
          </w:tcPr>
          <w:p w14:paraId="1D33E4B7" w14:textId="77777777" w:rsidR="007753FD" w:rsidRPr="00904029" w:rsidRDefault="007753FD" w:rsidP="00904029">
            <w:pPr>
              <w:pStyle w:val="Textoindependiente"/>
              <w:contextualSpacing/>
              <w:jc w:val="both"/>
              <w:rPr>
                <w:b w:val="0"/>
                <w:sz w:val="20"/>
                <w:szCs w:val="20"/>
                <w:lang w:val="en-GB"/>
              </w:rPr>
            </w:pPr>
            <w:r w:rsidRPr="00904029">
              <w:rPr>
                <w:b w:val="0"/>
                <w:sz w:val="20"/>
                <w:szCs w:val="20"/>
                <w:lang w:val="en-GB"/>
              </w:rPr>
              <w:t>Member</w:t>
            </w:r>
          </w:p>
        </w:tc>
        <w:tc>
          <w:tcPr>
            <w:tcW w:w="1779" w:type="dxa"/>
          </w:tcPr>
          <w:p w14:paraId="6AD9FC1F"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958" w:type="dxa"/>
          </w:tcPr>
          <w:p w14:paraId="47AA2194"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600" w:type="dxa"/>
          </w:tcPr>
          <w:p w14:paraId="0EEB69D1" w14:textId="77777777"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c>
          <w:tcPr>
            <w:tcW w:w="1850" w:type="dxa"/>
          </w:tcPr>
          <w:p w14:paraId="64D70F64" w14:textId="24CE06E6" w:rsidR="007753FD" w:rsidRPr="00904029" w:rsidRDefault="007753FD" w:rsidP="00904029">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
                <w:sz w:val="20"/>
                <w:szCs w:val="20"/>
                <w:lang w:val="en-GB"/>
              </w:rPr>
            </w:pPr>
          </w:p>
        </w:tc>
      </w:tr>
    </w:tbl>
    <w:p w14:paraId="066698F0" w14:textId="77777777" w:rsidR="00EC05A8" w:rsidRDefault="00EC05A8" w:rsidP="00EC05A8">
      <w:pPr>
        <w:pStyle w:val="Ttulo3"/>
        <w:rPr>
          <w:lang w:val="en-GB"/>
        </w:rPr>
      </w:pPr>
      <w:bookmarkStart w:id="21" w:name="_Toc71645772"/>
      <w:r>
        <w:rPr>
          <w:lang w:val="en-GB"/>
        </w:rPr>
        <w:t xml:space="preserve">Scope, objectives, </w:t>
      </w:r>
      <w:r w:rsidRPr="00904029">
        <w:rPr>
          <w:lang w:val="en-GB"/>
        </w:rPr>
        <w:t>and justification</w:t>
      </w:r>
      <w:r>
        <w:rPr>
          <w:lang w:val="en-GB"/>
        </w:rPr>
        <w:t xml:space="preserve"> of the Task Force</w:t>
      </w:r>
      <w:bookmarkEnd w:id="21"/>
      <w:r w:rsidRPr="00904029">
        <w:rPr>
          <w:lang w:val="en-GB"/>
        </w:rPr>
        <w:t xml:space="preserve"> </w:t>
      </w:r>
    </w:p>
    <w:p w14:paraId="2905E92F" w14:textId="0B813457" w:rsidR="00EC05A8" w:rsidRPr="008512D6" w:rsidRDefault="00EC05A8" w:rsidP="00EC05A8">
      <w:pPr>
        <w:jc w:val="both"/>
        <w:rPr>
          <w:rStyle w:val="nfasissutil"/>
          <w:lang w:val="en-GB"/>
        </w:rPr>
      </w:pPr>
      <w:r w:rsidRPr="008512D6">
        <w:rPr>
          <w:rStyle w:val="nfasissutil"/>
          <w:highlight w:val="yellow"/>
          <w:lang w:val="en-GB"/>
        </w:rPr>
        <w:t>Please summari</w:t>
      </w:r>
      <w:r w:rsidR="00344AC9">
        <w:rPr>
          <w:rStyle w:val="nfasissutil"/>
          <w:highlight w:val="yellow"/>
          <w:lang w:val="en-GB"/>
        </w:rPr>
        <w:t>s</w:t>
      </w:r>
      <w:r w:rsidRPr="008512D6">
        <w:rPr>
          <w:rStyle w:val="nfasissutil"/>
          <w:highlight w:val="yellow"/>
          <w:lang w:val="en-GB"/>
        </w:rPr>
        <w:t>e the scope and objectives of the TF. Explain why REHVA should tackle the related topic.</w:t>
      </w:r>
      <w:r w:rsidR="00344AC9">
        <w:rPr>
          <w:rStyle w:val="nfasissutil"/>
          <w:highlight w:val="yellow"/>
          <w:lang w:val="en-GB"/>
        </w:rPr>
        <w:t xml:space="preserve"> </w:t>
      </w:r>
      <w:r w:rsidRPr="008512D6">
        <w:rPr>
          <w:rStyle w:val="nfasissutil"/>
          <w:highlight w:val="yellow"/>
          <w:lang w:val="en-GB"/>
        </w:rPr>
        <w:t xml:space="preserve">Justify what added value the outcome brings </w:t>
      </w:r>
      <w:r w:rsidR="00344AC9">
        <w:rPr>
          <w:rStyle w:val="nfasissutil"/>
          <w:highlight w:val="yellow"/>
          <w:lang w:val="en-GB"/>
        </w:rPr>
        <w:t xml:space="preserve">to </w:t>
      </w:r>
      <w:r w:rsidRPr="008512D6">
        <w:rPr>
          <w:rStyle w:val="nfasissutil"/>
          <w:highlight w:val="yellow"/>
          <w:lang w:val="en-GB"/>
        </w:rPr>
        <w:t>the target audience, what kind of knowledge/practical gaps is intending to fill</w:t>
      </w:r>
      <w:r w:rsidR="00344AC9">
        <w:rPr>
          <w:rStyle w:val="nfasissutil"/>
          <w:highlight w:val="yellow"/>
          <w:lang w:val="en-GB"/>
        </w:rPr>
        <w:t xml:space="preserve"> and j</w:t>
      </w:r>
      <w:r w:rsidRPr="008512D6">
        <w:rPr>
          <w:rStyle w:val="nfasissutil"/>
          <w:highlight w:val="yellow"/>
          <w:lang w:val="en-GB"/>
        </w:rPr>
        <w:t>ustify why this topic is relevant</w:t>
      </w:r>
      <w:r w:rsidR="00344AC9">
        <w:rPr>
          <w:rStyle w:val="nfasissutil"/>
          <w:highlight w:val="yellow"/>
          <w:lang w:val="en-GB"/>
        </w:rPr>
        <w:t>.</w:t>
      </w:r>
      <w:r w:rsidRPr="008512D6">
        <w:rPr>
          <w:rStyle w:val="nfasissutil"/>
          <w:highlight w:val="yellow"/>
          <w:lang w:val="en-GB"/>
        </w:rPr>
        <w:t xml:space="preserve"> Consider that REHVA publications and knowledge sources target practitioners and should be suitable for practical application. [max. 400 words]</w:t>
      </w:r>
    </w:p>
    <w:p w14:paraId="62CF7A2D" w14:textId="77777777" w:rsidR="00EC05A8" w:rsidRPr="00904029" w:rsidRDefault="00EC05A8" w:rsidP="00EC05A8">
      <w:pPr>
        <w:pStyle w:val="Ttulo3"/>
        <w:rPr>
          <w:lang w:val="en-GB"/>
        </w:rPr>
      </w:pPr>
      <w:bookmarkStart w:id="22" w:name="_Toc71645773"/>
      <w:r>
        <w:rPr>
          <w:lang w:val="en-GB"/>
        </w:rPr>
        <w:t>Target audience(s)</w:t>
      </w:r>
      <w:bookmarkEnd w:id="22"/>
    </w:p>
    <w:p w14:paraId="4C8F02D6" w14:textId="04E0AE43" w:rsidR="00EC05A8" w:rsidRPr="008512D6" w:rsidRDefault="00EC05A8" w:rsidP="00EC05A8">
      <w:pPr>
        <w:jc w:val="both"/>
        <w:rPr>
          <w:i/>
          <w:iCs/>
          <w:lang w:val="en-GB"/>
        </w:rPr>
      </w:pPr>
      <w:r w:rsidRPr="008512D6">
        <w:rPr>
          <w:i/>
          <w:iCs/>
          <w:highlight w:val="yellow"/>
          <w:lang w:val="en-GB"/>
        </w:rPr>
        <w:t>Describe the target audience(s) of the planned TF outcome. Justify why it is suited and relevant for the specific audience. Please support your arguments/opinion by including references and links wherever possible.</w:t>
      </w:r>
      <w:r w:rsidRPr="008512D6">
        <w:rPr>
          <w:i/>
          <w:iCs/>
          <w:lang w:val="en-GB"/>
        </w:rPr>
        <w:t xml:space="preserve">  </w:t>
      </w:r>
    </w:p>
    <w:p w14:paraId="256CBA90" w14:textId="77777777" w:rsidR="00EC05A8" w:rsidRDefault="00EC05A8" w:rsidP="00EC05A8">
      <w:pPr>
        <w:pStyle w:val="Ttulo3"/>
        <w:rPr>
          <w:lang w:val="en-GB"/>
        </w:rPr>
      </w:pPr>
      <w:bookmarkStart w:id="23" w:name="_Toc71645774"/>
      <w:r>
        <w:rPr>
          <w:lang w:val="en-GB"/>
        </w:rPr>
        <w:t xml:space="preserve">Description and </w:t>
      </w:r>
      <w:r w:rsidRPr="00687226">
        <w:rPr>
          <w:lang w:val="en-GB"/>
        </w:rPr>
        <w:t xml:space="preserve">justification of </w:t>
      </w:r>
      <w:r w:rsidRPr="00904029">
        <w:rPr>
          <w:lang w:val="en-GB"/>
        </w:rPr>
        <w:t>outputs</w:t>
      </w:r>
      <w:bookmarkEnd w:id="23"/>
    </w:p>
    <w:p w14:paraId="573DF297" w14:textId="77777777" w:rsidR="00EC05A8" w:rsidRPr="008512D6" w:rsidRDefault="00EC05A8" w:rsidP="00EC05A8">
      <w:pPr>
        <w:jc w:val="both"/>
        <w:rPr>
          <w:rStyle w:val="nfasissutil"/>
          <w:highlight w:val="yellow"/>
          <w:lang w:val="en-GB"/>
        </w:rPr>
      </w:pPr>
      <w:r w:rsidRPr="008512D6">
        <w:rPr>
          <w:rStyle w:val="nfasissutil"/>
          <w:highlight w:val="yellow"/>
          <w:lang w:val="en-GB"/>
        </w:rPr>
        <w:t xml:space="preserve">Describe the planned outcomes of the TF according to the explanation in chapter 2 of this guide. Consider a combination of different possible outputs to increase the impact (e.g. guidebook and a digital calculation tool/infographic, recorded course. REHVA encourages the development of training materials based on guidebook content. </w:t>
      </w:r>
    </w:p>
    <w:p w14:paraId="7E90613F" w14:textId="77777777" w:rsidR="00EC05A8" w:rsidRPr="008512D6" w:rsidRDefault="00EC05A8" w:rsidP="00EC05A8">
      <w:pPr>
        <w:jc w:val="both"/>
        <w:rPr>
          <w:rStyle w:val="nfasissutil"/>
          <w:highlight w:val="yellow"/>
          <w:lang w:val="en-GB"/>
        </w:rPr>
      </w:pPr>
      <w:r w:rsidRPr="008512D6">
        <w:rPr>
          <w:rStyle w:val="nfasissutil"/>
          <w:highlight w:val="yellow"/>
          <w:lang w:val="en-GB"/>
        </w:rPr>
        <w:t>Example of outputs:  HVAC design guide (guidebook), technical, comparative analysis of national building policy or HVAC engineering practice, online calculation tools, training material, course, other online information tool (infographic, checklists, data tables), etc. [max. 300 words]</w:t>
      </w:r>
    </w:p>
    <w:p w14:paraId="03EF984A" w14:textId="77777777" w:rsidR="00EC05A8" w:rsidRDefault="00EC05A8" w:rsidP="00EC05A8">
      <w:pPr>
        <w:rPr>
          <w:lang w:val="en-GB"/>
        </w:rPr>
      </w:pPr>
    </w:p>
    <w:p w14:paraId="19B1FFAA" w14:textId="77777777" w:rsidR="00EC05A8" w:rsidRPr="00904029" w:rsidRDefault="00EC05A8" w:rsidP="00EC05A8">
      <w:pPr>
        <w:pStyle w:val="Ttulo3"/>
        <w:rPr>
          <w:lang w:val="en-GB"/>
        </w:rPr>
      </w:pPr>
      <w:bookmarkStart w:id="24" w:name="_Toc71645775"/>
      <w:r>
        <w:rPr>
          <w:lang w:val="en-GB"/>
        </w:rPr>
        <w:lastRenderedPageBreak/>
        <w:t xml:space="preserve">Structure or </w:t>
      </w:r>
      <w:r w:rsidRPr="00904029">
        <w:rPr>
          <w:lang w:val="en-GB"/>
        </w:rPr>
        <w:t xml:space="preserve">Table of Contents </w:t>
      </w:r>
      <w:r>
        <w:rPr>
          <w:lang w:val="en-GB"/>
        </w:rPr>
        <w:t>of the outcome</w:t>
      </w:r>
      <w:bookmarkEnd w:id="24"/>
    </w:p>
    <w:p w14:paraId="7B136F0B" w14:textId="3D050490" w:rsidR="00EC05A8" w:rsidRPr="00687226" w:rsidRDefault="00A02826" w:rsidP="00EC05A8">
      <w:pPr>
        <w:jc w:val="both"/>
        <w:rPr>
          <w:rStyle w:val="nfasissutil"/>
          <w:highlight w:val="yellow"/>
          <w:lang w:val="en-GB"/>
        </w:rPr>
      </w:pPr>
      <w:r>
        <w:rPr>
          <w:rStyle w:val="nfasissutil"/>
          <w:highlight w:val="yellow"/>
          <w:lang w:val="en-GB"/>
        </w:rPr>
        <w:t>Please, summarise the draft content, i</w:t>
      </w:r>
      <w:r w:rsidR="00EC05A8" w:rsidRPr="00687226">
        <w:rPr>
          <w:rStyle w:val="nfasissutil"/>
          <w:highlight w:val="yellow"/>
          <w:lang w:val="en-GB"/>
        </w:rPr>
        <w:t xml:space="preserve">n case the output </w:t>
      </w:r>
      <w:r>
        <w:rPr>
          <w:rStyle w:val="nfasissutil"/>
          <w:highlight w:val="yellow"/>
          <w:lang w:val="en-GB"/>
        </w:rPr>
        <w:t>is a</w:t>
      </w:r>
      <w:r w:rsidR="00EC05A8" w:rsidRPr="00687226">
        <w:rPr>
          <w:rStyle w:val="nfasissutil"/>
          <w:highlight w:val="yellow"/>
          <w:lang w:val="en-GB"/>
        </w:rPr>
        <w:t xml:space="preserve"> guidebook, </w:t>
      </w:r>
      <w:r>
        <w:rPr>
          <w:rStyle w:val="nfasissutil"/>
          <w:highlight w:val="yellow"/>
          <w:lang w:val="en-GB"/>
        </w:rPr>
        <w:t xml:space="preserve">a </w:t>
      </w:r>
      <w:r w:rsidR="00EC05A8" w:rsidRPr="00687226">
        <w:rPr>
          <w:rStyle w:val="nfasissutil"/>
          <w:highlight w:val="yellow"/>
          <w:lang w:val="en-GB"/>
        </w:rPr>
        <w:t xml:space="preserve">technical report or </w:t>
      </w:r>
      <w:r>
        <w:rPr>
          <w:rStyle w:val="nfasissutil"/>
          <w:highlight w:val="yellow"/>
          <w:lang w:val="en-GB"/>
        </w:rPr>
        <w:t xml:space="preserve">a </w:t>
      </w:r>
      <w:r w:rsidR="00EC05A8" w:rsidRPr="00687226">
        <w:rPr>
          <w:rStyle w:val="nfasissutil"/>
          <w:highlight w:val="yellow"/>
          <w:lang w:val="en-GB"/>
        </w:rPr>
        <w:t xml:space="preserve">manual. Explain the intended scope and content of each listed point and define the maximum length of each chapter. The preferred guidebook length is below </w:t>
      </w:r>
      <w:r w:rsidR="00EC05A8" w:rsidRPr="00A02826">
        <w:rPr>
          <w:rStyle w:val="nfasissutil"/>
          <w:highlight w:val="yellow"/>
          <w:u w:val="single"/>
          <w:lang w:val="en-GB"/>
        </w:rPr>
        <w:t>80 pages</w:t>
      </w:r>
      <w:r w:rsidR="00EC05A8" w:rsidRPr="00687226">
        <w:rPr>
          <w:rStyle w:val="nfasissutil"/>
          <w:highlight w:val="yellow"/>
          <w:lang w:val="en-GB"/>
        </w:rPr>
        <w:t xml:space="preserve"> </w:t>
      </w:r>
      <w:r>
        <w:rPr>
          <w:rStyle w:val="nfasissutil"/>
          <w:highlight w:val="yellow"/>
          <w:lang w:val="en-GB"/>
        </w:rPr>
        <w:t xml:space="preserve">including </w:t>
      </w:r>
      <w:r w:rsidR="00EC05A8" w:rsidRPr="00687226">
        <w:rPr>
          <w:rStyle w:val="nfasissutil"/>
          <w:highlight w:val="yellow"/>
          <w:lang w:val="en-GB"/>
        </w:rPr>
        <w:t xml:space="preserve">all graphs and figures, </w:t>
      </w:r>
      <w:r>
        <w:rPr>
          <w:rStyle w:val="nfasissutil"/>
          <w:highlight w:val="yellow"/>
          <w:lang w:val="en-GB"/>
        </w:rPr>
        <w:t>and the outcome s</w:t>
      </w:r>
      <w:r w:rsidR="00EC05A8" w:rsidRPr="00687226">
        <w:rPr>
          <w:rStyle w:val="nfasissutil"/>
          <w:highlight w:val="yellow"/>
          <w:lang w:val="en-GB"/>
        </w:rPr>
        <w:t>hould not exceed this length.</w:t>
      </w:r>
    </w:p>
    <w:p w14:paraId="3397E019" w14:textId="77777777" w:rsidR="00EC05A8" w:rsidRDefault="00EC05A8" w:rsidP="00EC05A8">
      <w:pPr>
        <w:jc w:val="both"/>
        <w:rPr>
          <w:rStyle w:val="nfasissutil"/>
          <w:lang w:val="en-GB"/>
        </w:rPr>
      </w:pPr>
      <w:r w:rsidRPr="00687226">
        <w:rPr>
          <w:rStyle w:val="nfasissutil"/>
          <w:highlight w:val="yellow"/>
          <w:lang w:val="en-GB"/>
        </w:rPr>
        <w:t>In case the outcome is other than a book, please list and describe the related structure and content part, indicate volume, format and main characteristics.</w:t>
      </w:r>
      <w:r>
        <w:rPr>
          <w:rStyle w:val="nfasissutil"/>
          <w:lang w:val="en-GB"/>
        </w:rPr>
        <w:t xml:space="preserve"> </w:t>
      </w:r>
    </w:p>
    <w:p w14:paraId="647CF685" w14:textId="77777777" w:rsidR="00EC05A8" w:rsidRDefault="00EC05A8" w:rsidP="00EC05A8">
      <w:pPr>
        <w:rPr>
          <w:rStyle w:val="nfasissutil"/>
          <w:lang w:val="en-GB"/>
        </w:rPr>
      </w:pPr>
    </w:p>
    <w:p w14:paraId="290A4B8C" w14:textId="77777777" w:rsidR="00EC05A8" w:rsidRDefault="00EC05A8" w:rsidP="00EC05A8">
      <w:pPr>
        <w:pStyle w:val="Ttulo4"/>
        <w:rPr>
          <w:rStyle w:val="nfasissutil"/>
          <w:i/>
          <w:iCs/>
          <w:caps/>
          <w:color w:val="A5A5A5" w:themeColor="accent1" w:themeShade="BF"/>
        </w:rPr>
      </w:pPr>
      <w:r w:rsidRPr="00687226">
        <w:rPr>
          <w:rStyle w:val="nfasissutil"/>
          <w:i/>
          <w:iCs/>
          <w:caps/>
          <w:color w:val="A5A5A5" w:themeColor="accent1" w:themeShade="BF"/>
        </w:rPr>
        <w:t>Table of content</w:t>
      </w:r>
      <w:r>
        <w:rPr>
          <w:rStyle w:val="nfasissutil"/>
          <w:i/>
          <w:iCs/>
          <w:caps/>
          <w:color w:val="A5A5A5" w:themeColor="accent1" w:themeShade="BF"/>
        </w:rPr>
        <w:t xml:space="preserve"> </w:t>
      </w:r>
    </w:p>
    <w:p w14:paraId="0B00FDAC" w14:textId="77777777" w:rsidR="00EC05A8" w:rsidRPr="00686CCB" w:rsidRDefault="00EC05A8" w:rsidP="00EC05A8"/>
    <w:p w14:paraId="401071B9" w14:textId="77777777" w:rsidR="00EC05A8" w:rsidRDefault="00EC05A8" w:rsidP="00EC05A8">
      <w:pPr>
        <w:rPr>
          <w:lang w:val="en-GB"/>
        </w:rPr>
      </w:pPr>
      <w:r>
        <w:rPr>
          <w:lang w:val="en-GB"/>
        </w:rPr>
        <w:t>Chapter 1 (length in pages)</w:t>
      </w:r>
    </w:p>
    <w:p w14:paraId="51E78F90" w14:textId="77777777" w:rsidR="00EC05A8" w:rsidRDefault="00EC05A8" w:rsidP="00EC05A8">
      <w:pPr>
        <w:rPr>
          <w:lang w:val="en-GB"/>
        </w:rPr>
      </w:pPr>
      <w:r w:rsidRPr="00687226">
        <w:rPr>
          <w:highlight w:val="yellow"/>
          <w:lang w:val="en-GB"/>
        </w:rPr>
        <w:t>[scope and resume]</w:t>
      </w:r>
    </w:p>
    <w:p w14:paraId="3B7B5A7C" w14:textId="77777777" w:rsidR="00EC05A8" w:rsidRDefault="00EC05A8" w:rsidP="00EC05A8">
      <w:pPr>
        <w:rPr>
          <w:lang w:val="en-GB"/>
        </w:rPr>
      </w:pPr>
      <w:r>
        <w:rPr>
          <w:lang w:val="en-GB"/>
        </w:rPr>
        <w:t>Section 1</w:t>
      </w:r>
    </w:p>
    <w:p w14:paraId="064B125B" w14:textId="77777777" w:rsidR="00EC05A8" w:rsidRDefault="00EC05A8" w:rsidP="00EC05A8">
      <w:pPr>
        <w:rPr>
          <w:lang w:val="en-GB"/>
        </w:rPr>
      </w:pPr>
      <w:r>
        <w:rPr>
          <w:lang w:val="en-GB"/>
        </w:rPr>
        <w:t>Section n</w:t>
      </w:r>
    </w:p>
    <w:p w14:paraId="090BCF3B" w14:textId="77777777" w:rsidR="00EC05A8" w:rsidRDefault="00EC05A8" w:rsidP="00EC05A8">
      <w:pPr>
        <w:rPr>
          <w:lang w:val="en-GB"/>
        </w:rPr>
      </w:pPr>
      <w:r>
        <w:rPr>
          <w:lang w:val="en-GB"/>
        </w:rPr>
        <w:t>…</w:t>
      </w:r>
    </w:p>
    <w:p w14:paraId="2519B751" w14:textId="77777777" w:rsidR="00EC05A8" w:rsidRDefault="00EC05A8" w:rsidP="00EC05A8">
      <w:pPr>
        <w:rPr>
          <w:lang w:val="en-GB"/>
        </w:rPr>
      </w:pPr>
      <w:r>
        <w:rPr>
          <w:lang w:val="en-GB"/>
        </w:rPr>
        <w:t>Chapter n (length in pages)</w:t>
      </w:r>
    </w:p>
    <w:p w14:paraId="669A70B2" w14:textId="77777777" w:rsidR="00EC05A8" w:rsidRDefault="00EC05A8" w:rsidP="00EC05A8">
      <w:pPr>
        <w:rPr>
          <w:lang w:val="en-GB"/>
        </w:rPr>
      </w:pPr>
      <w:r w:rsidRPr="00687226">
        <w:rPr>
          <w:highlight w:val="yellow"/>
          <w:lang w:val="en-GB"/>
        </w:rPr>
        <w:t>[scope and resume]</w:t>
      </w:r>
    </w:p>
    <w:p w14:paraId="4DE24770" w14:textId="77777777" w:rsidR="00EC05A8" w:rsidRDefault="00EC05A8" w:rsidP="00EC05A8">
      <w:pPr>
        <w:rPr>
          <w:lang w:val="en-GB"/>
        </w:rPr>
      </w:pPr>
      <w:r>
        <w:rPr>
          <w:lang w:val="en-GB"/>
        </w:rPr>
        <w:t>Section 1</w:t>
      </w:r>
    </w:p>
    <w:p w14:paraId="7CDB674E" w14:textId="77777777" w:rsidR="00EC05A8" w:rsidRDefault="00EC05A8" w:rsidP="00EC05A8">
      <w:pPr>
        <w:rPr>
          <w:lang w:val="en-GB"/>
        </w:rPr>
      </w:pPr>
      <w:r>
        <w:rPr>
          <w:lang w:val="en-GB"/>
        </w:rPr>
        <w:t>Section n</w:t>
      </w:r>
    </w:p>
    <w:p w14:paraId="08171074" w14:textId="77777777" w:rsidR="00EC05A8" w:rsidRDefault="00EC05A8" w:rsidP="00EC05A8">
      <w:pPr>
        <w:rPr>
          <w:lang w:val="en-GB"/>
        </w:rPr>
      </w:pPr>
    </w:p>
    <w:p w14:paraId="77DEE204" w14:textId="77777777" w:rsidR="00EC05A8" w:rsidRDefault="00EC05A8" w:rsidP="00EC05A8">
      <w:pPr>
        <w:rPr>
          <w:lang w:val="en-GB"/>
        </w:rPr>
      </w:pPr>
      <w:r>
        <w:rPr>
          <w:lang w:val="en-GB"/>
        </w:rPr>
        <w:t>Annex I (length in pages)</w:t>
      </w:r>
    </w:p>
    <w:p w14:paraId="3C91B647" w14:textId="77777777" w:rsidR="00EC05A8" w:rsidRPr="009C79A3" w:rsidRDefault="00EC05A8" w:rsidP="00EC05A8">
      <w:pPr>
        <w:rPr>
          <w:lang w:val="en-GB"/>
        </w:rPr>
      </w:pPr>
      <w:r w:rsidRPr="00687226">
        <w:rPr>
          <w:highlight w:val="yellow"/>
          <w:lang w:val="en-GB"/>
        </w:rPr>
        <w:t>description</w:t>
      </w:r>
    </w:p>
    <w:p w14:paraId="3D0AA154" w14:textId="77777777" w:rsidR="00EC05A8" w:rsidRDefault="00EC05A8" w:rsidP="00EC05A8">
      <w:pPr>
        <w:rPr>
          <w:rStyle w:val="nfasissutil"/>
          <w:i w:val="0"/>
          <w:iCs w:val="0"/>
          <w:highlight w:val="yellow"/>
          <w:lang w:val="en-GB"/>
        </w:rPr>
      </w:pPr>
    </w:p>
    <w:p w14:paraId="5BDBDDB1" w14:textId="77777777" w:rsidR="00EC05A8" w:rsidRDefault="00EC05A8" w:rsidP="00EC05A8">
      <w:pPr>
        <w:pStyle w:val="Ttulo3"/>
        <w:rPr>
          <w:lang w:val="en-GB"/>
        </w:rPr>
      </w:pPr>
      <w:bookmarkStart w:id="25" w:name="_Toc71645776"/>
      <w:r>
        <w:rPr>
          <w:lang w:val="en-GB"/>
        </w:rPr>
        <w:t>Market analysis and market potential</w:t>
      </w:r>
      <w:bookmarkEnd w:id="25"/>
    </w:p>
    <w:p w14:paraId="1CD4C8C3" w14:textId="741B192A" w:rsidR="00EC05A8" w:rsidRPr="008512D6" w:rsidRDefault="00EC05A8" w:rsidP="00EC05A8">
      <w:pPr>
        <w:jc w:val="both"/>
        <w:rPr>
          <w:rStyle w:val="nfasissutil"/>
          <w:highlight w:val="yellow"/>
          <w:lang w:val="en-GB"/>
        </w:rPr>
      </w:pPr>
      <w:r w:rsidRPr="008512D6">
        <w:rPr>
          <w:rStyle w:val="nfasissutil"/>
          <w:highlight w:val="yellow"/>
          <w:lang w:val="en-GB"/>
        </w:rPr>
        <w:t xml:space="preserve">Please provide information about the state of the art and </w:t>
      </w:r>
      <w:r w:rsidR="00A02826">
        <w:rPr>
          <w:rStyle w:val="nfasissutil"/>
          <w:highlight w:val="yellow"/>
          <w:lang w:val="en-GB"/>
        </w:rPr>
        <w:t>any</w:t>
      </w:r>
      <w:r w:rsidRPr="008512D6">
        <w:rPr>
          <w:rStyle w:val="nfasissutil"/>
          <w:highlight w:val="yellow"/>
          <w:lang w:val="en-GB"/>
        </w:rPr>
        <w:t xml:space="preserve"> similar products available in the market </w:t>
      </w:r>
      <w:r w:rsidR="00A02826">
        <w:rPr>
          <w:rStyle w:val="nfasissutil"/>
          <w:highlight w:val="yellow"/>
          <w:lang w:val="en-GB"/>
        </w:rPr>
        <w:t>with</w:t>
      </w:r>
      <w:r w:rsidRPr="008512D6">
        <w:rPr>
          <w:rStyle w:val="nfasissutil"/>
          <w:highlight w:val="yellow"/>
          <w:lang w:val="en-GB"/>
        </w:rPr>
        <w:t xml:space="preserve">in the </w:t>
      </w:r>
      <w:r w:rsidR="00A02826">
        <w:rPr>
          <w:rStyle w:val="nfasissutil"/>
          <w:highlight w:val="yellow"/>
          <w:lang w:val="en-GB"/>
        </w:rPr>
        <w:t>fiel</w:t>
      </w:r>
      <w:r w:rsidRPr="008512D6">
        <w:rPr>
          <w:rStyle w:val="nfasissutil"/>
          <w:highlight w:val="yellow"/>
          <w:lang w:val="en-GB"/>
        </w:rPr>
        <w:t xml:space="preserve">d tackled by the TF and </w:t>
      </w:r>
      <w:r w:rsidR="00A02826">
        <w:rPr>
          <w:rStyle w:val="nfasissutil"/>
          <w:highlight w:val="yellow"/>
          <w:lang w:val="en-GB"/>
        </w:rPr>
        <w:t xml:space="preserve">how these </w:t>
      </w:r>
      <w:r w:rsidRPr="008512D6">
        <w:rPr>
          <w:rStyle w:val="nfasissutil"/>
          <w:highlight w:val="yellow"/>
          <w:lang w:val="en-GB"/>
        </w:rPr>
        <w:t xml:space="preserve">compare to the </w:t>
      </w:r>
      <w:r w:rsidR="00A02826">
        <w:rPr>
          <w:rStyle w:val="nfasissutil"/>
          <w:highlight w:val="yellow"/>
          <w:lang w:val="en-GB"/>
        </w:rPr>
        <w:t>TF</w:t>
      </w:r>
      <w:r w:rsidRPr="008512D6">
        <w:rPr>
          <w:rStyle w:val="nfasissutil"/>
          <w:highlight w:val="yellow"/>
          <w:lang w:val="en-GB"/>
        </w:rPr>
        <w:t xml:space="preserve"> outcomes. Are there similar publications/tools/courses etc. available that cover already this topic? If yes, explain the added value of the planned outcome compared to these competitors. </w:t>
      </w:r>
    </w:p>
    <w:p w14:paraId="2A26A52D" w14:textId="77777777" w:rsidR="00EC05A8" w:rsidRPr="008512D6" w:rsidRDefault="00EC05A8" w:rsidP="00EC05A8">
      <w:pPr>
        <w:jc w:val="both"/>
        <w:rPr>
          <w:rStyle w:val="nfasissutil"/>
          <w:highlight w:val="yellow"/>
          <w:lang w:val="en-GB"/>
        </w:rPr>
      </w:pPr>
      <w:r w:rsidRPr="008512D6">
        <w:rPr>
          <w:rStyle w:val="nfasissutil"/>
          <w:highlight w:val="yellow"/>
          <w:lang w:val="en-GB"/>
        </w:rPr>
        <w:t xml:space="preserve">Please describe who are the key potential customers of a publication or course material. List organisation, companies, or sectors that would buy the outcome product. </w:t>
      </w:r>
      <w:r w:rsidRPr="008512D6">
        <w:rPr>
          <w:rStyle w:val="nfasissutil"/>
          <w:highlight w:val="yellow"/>
        </w:rPr>
        <w:t>Estimate the size of the market and the number of individuals / companies to whom the outcome is relevant and appealing</w:t>
      </w:r>
      <w:r w:rsidRPr="008512D6">
        <w:rPr>
          <w:rStyle w:val="nfasissutil"/>
          <w:highlight w:val="yellow"/>
          <w:lang w:val="en-GB"/>
        </w:rPr>
        <w:t xml:space="preserve">. </w:t>
      </w:r>
    </w:p>
    <w:p w14:paraId="279B7C00" w14:textId="77777777" w:rsidR="00EC05A8" w:rsidRPr="008512D6" w:rsidRDefault="00EC05A8" w:rsidP="00EC05A8">
      <w:pPr>
        <w:jc w:val="both"/>
        <w:rPr>
          <w:rStyle w:val="nfasissutil"/>
          <w:highlight w:val="yellow"/>
          <w:lang w:val="en-GB"/>
        </w:rPr>
      </w:pPr>
      <w:r w:rsidRPr="008512D6">
        <w:rPr>
          <w:rStyle w:val="nfasissutil"/>
          <w:highlight w:val="yellow"/>
          <w:lang w:val="en-GB"/>
        </w:rPr>
        <w:t>Could the members of the task force assist REHVA to reach this audience? Are there any specific companies that would be interested in this topic?</w:t>
      </w:r>
    </w:p>
    <w:p w14:paraId="12F0DEE0" w14:textId="77777777" w:rsidR="00EC05A8" w:rsidRPr="008512D6" w:rsidRDefault="00EC05A8" w:rsidP="00EC05A8">
      <w:pPr>
        <w:jc w:val="both"/>
        <w:rPr>
          <w:rStyle w:val="nfasissutil"/>
          <w:highlight w:val="yellow"/>
          <w:lang w:val="en-GB"/>
        </w:rPr>
      </w:pPr>
      <w:r w:rsidRPr="008512D6">
        <w:rPr>
          <w:rStyle w:val="nfasissutil"/>
          <w:highlight w:val="yellow"/>
          <w:lang w:val="en-GB"/>
        </w:rPr>
        <w:t>Please, support your arguments/opinion by including references and links (where possible).</w:t>
      </w:r>
    </w:p>
    <w:p w14:paraId="3DA2E6CE" w14:textId="77777777" w:rsidR="00EC05A8" w:rsidRDefault="00EC05A8" w:rsidP="00EC05A8">
      <w:pPr>
        <w:pStyle w:val="Ttulo3"/>
      </w:pPr>
      <w:bookmarkStart w:id="26" w:name="_Toc71645777"/>
      <w:r>
        <w:t>Indicative t</w:t>
      </w:r>
      <w:r w:rsidRPr="00686CCB">
        <w:t xml:space="preserve">imeline </w:t>
      </w:r>
      <w:r>
        <w:t>of the work and resources</w:t>
      </w:r>
      <w:bookmarkEnd w:id="26"/>
      <w:r>
        <w:t xml:space="preserve"> </w:t>
      </w:r>
    </w:p>
    <w:p w14:paraId="2D7D45DA" w14:textId="1300731E" w:rsidR="00EC05A8" w:rsidRPr="008512D6" w:rsidRDefault="00EC05A8" w:rsidP="00EC05A8">
      <w:pPr>
        <w:jc w:val="both"/>
        <w:rPr>
          <w:rStyle w:val="nfasissutil"/>
          <w:highlight w:val="yellow"/>
          <w:lang w:val="en-GB"/>
        </w:rPr>
      </w:pPr>
      <w:r w:rsidRPr="008512D6">
        <w:rPr>
          <w:rStyle w:val="nfasissutil"/>
          <w:highlight w:val="yellow"/>
          <w:lang w:val="en-GB"/>
        </w:rPr>
        <w:t>List and schedule (month and year) the main stages and milestone</w:t>
      </w:r>
      <w:r w:rsidR="00C804E6">
        <w:rPr>
          <w:rStyle w:val="nfasissutil"/>
          <w:highlight w:val="yellow"/>
          <w:lang w:val="en-GB"/>
        </w:rPr>
        <w:t>s</w:t>
      </w:r>
      <w:r w:rsidRPr="008512D6">
        <w:rPr>
          <w:rStyle w:val="nfasissutil"/>
          <w:highlight w:val="yellow"/>
          <w:lang w:val="en-GB"/>
        </w:rPr>
        <w:t xml:space="preserve"> of the planned work. In case the outcome is a publication, estimate the time when the final draft can be ready for the external review.</w:t>
      </w:r>
    </w:p>
    <w:p w14:paraId="39ED8DF1" w14:textId="77777777" w:rsidR="00EC05A8" w:rsidRPr="008512D6" w:rsidRDefault="00EC05A8" w:rsidP="00EC05A8">
      <w:pPr>
        <w:jc w:val="both"/>
        <w:rPr>
          <w:rStyle w:val="nfasissutil"/>
          <w:highlight w:val="yellow"/>
          <w:lang w:val="en-GB"/>
        </w:rPr>
      </w:pPr>
      <w:r w:rsidRPr="008512D6">
        <w:rPr>
          <w:rStyle w:val="nfasissutil"/>
          <w:highlight w:val="yellow"/>
          <w:lang w:val="en-GB"/>
        </w:rPr>
        <w:t xml:space="preserve">Schedule the TF meetings (especially if you plan a physical meeting), indicate if you need organisation and travel costs reimbursed, and estimate the related cost. </w:t>
      </w:r>
    </w:p>
    <w:p w14:paraId="696B36E8" w14:textId="77777777" w:rsidR="00EC05A8" w:rsidRDefault="00EC05A8" w:rsidP="00EC05A8">
      <w:pPr>
        <w:rPr>
          <w:rStyle w:val="nfasissutil"/>
          <w:i w:val="0"/>
          <w:iCs w:val="0"/>
          <w:lang w:val="en-GB"/>
        </w:rPr>
      </w:pPr>
    </w:p>
    <w:p w14:paraId="512652BF" w14:textId="77777777" w:rsidR="00EC05A8" w:rsidRPr="00B82CFF" w:rsidRDefault="00EC05A8" w:rsidP="00EC05A8">
      <w:pPr>
        <w:rPr>
          <w:rStyle w:val="nfasissutil"/>
          <w:i w:val="0"/>
          <w:iCs w:val="0"/>
          <w:lang w:val="en-GB"/>
        </w:rPr>
      </w:pPr>
    </w:p>
    <w:p w14:paraId="02C4DC30" w14:textId="77777777" w:rsidR="00B82CFF" w:rsidRPr="00B82CFF" w:rsidRDefault="00B82CFF" w:rsidP="00EC05A8">
      <w:pPr>
        <w:rPr>
          <w:rStyle w:val="nfasissutil"/>
          <w:i w:val="0"/>
          <w:iCs w:val="0"/>
          <w:lang w:val="en-GB"/>
        </w:rPr>
      </w:pPr>
    </w:p>
    <w:sectPr w:rsidR="00B82CFF" w:rsidRPr="00B82CFF" w:rsidSect="007914B5">
      <w:pgSz w:w="11906" w:h="16838"/>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6CF6" w14:textId="77777777" w:rsidR="00A8105F" w:rsidRDefault="00A8105F" w:rsidP="006E3B6A">
      <w:r>
        <w:separator/>
      </w:r>
    </w:p>
  </w:endnote>
  <w:endnote w:type="continuationSeparator" w:id="0">
    <w:p w14:paraId="5EBDDD70" w14:textId="77777777" w:rsidR="00A8105F" w:rsidRDefault="00A8105F" w:rsidP="006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it-IT"/>
      </w:rPr>
      <w:id w:val="1310901472"/>
      <w:docPartObj>
        <w:docPartGallery w:val="Page Numbers (Bottom of Page)"/>
        <w:docPartUnique/>
      </w:docPartObj>
    </w:sdtPr>
    <w:sdtEndPr/>
    <w:sdtContent>
      <w:p w14:paraId="697B0F8D" w14:textId="77777777" w:rsidR="002B7191" w:rsidRDefault="002B7191">
        <w:pPr>
          <w:pStyle w:val="Piedepgina"/>
          <w:jc w:val="right"/>
          <w:rPr>
            <w:lang w:val="it-IT"/>
          </w:rPr>
        </w:pPr>
      </w:p>
      <w:tbl>
        <w:tblPr>
          <w:tblStyle w:val="Tablaconcuadrcula"/>
          <w:tblW w:w="0" w:type="auto"/>
          <w:tblBorders>
            <w:top w:val="single" w:sz="8" w:space="0" w:color="83B819"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005"/>
        </w:tblGrid>
        <w:tr w:rsidR="002B7191" w14:paraId="7005E217" w14:textId="77777777" w:rsidTr="00CE4162">
          <w:trPr>
            <w:trHeight w:val="75"/>
          </w:trPr>
          <w:tc>
            <w:tcPr>
              <w:tcW w:w="5148" w:type="dxa"/>
              <w:tcBorders>
                <w:top w:val="single" w:sz="8" w:space="0" w:color="83B819" w:themeColor="text2"/>
                <w:bottom w:val="nil"/>
              </w:tcBorders>
            </w:tcPr>
            <w:p w14:paraId="31108E82" w14:textId="77777777" w:rsidR="002B7191" w:rsidRDefault="002B7191" w:rsidP="002C5E74">
              <w:pPr>
                <w:pStyle w:val="xmsonormal"/>
                <w:spacing w:line="276" w:lineRule="auto"/>
                <w:jc w:val="right"/>
                <w:rPr>
                  <w:rFonts w:asciiTheme="minorHAnsi" w:hAnsiTheme="minorHAnsi"/>
                  <w:color w:val="2A2A2B" w:themeColor="background2"/>
                  <w:sz w:val="16"/>
                  <w:szCs w:val="20"/>
                </w:rPr>
              </w:pPr>
            </w:p>
          </w:tc>
          <w:tc>
            <w:tcPr>
              <w:tcW w:w="4094" w:type="dxa"/>
            </w:tcPr>
            <w:p w14:paraId="6337D57C" w14:textId="4D964A1A" w:rsidR="002B7191" w:rsidRPr="002C5E74" w:rsidRDefault="002B7191" w:rsidP="002C5E74">
              <w:pPr>
                <w:pStyle w:val="xmsonormal"/>
                <w:spacing w:line="276" w:lineRule="auto"/>
                <w:jc w:val="right"/>
                <w:rPr>
                  <w:rFonts w:asciiTheme="minorHAnsi" w:hAnsiTheme="minorHAnsi"/>
                  <w:color w:val="2A2A2B" w:themeColor="background2"/>
                  <w:sz w:val="20"/>
                  <w:szCs w:val="20"/>
                </w:rPr>
              </w:pPr>
              <w:r w:rsidRPr="002C5E74">
                <w:rPr>
                  <w:rFonts w:asciiTheme="minorHAnsi" w:hAnsiTheme="minorHAnsi"/>
                  <w:color w:val="808080" w:themeColor="background1" w:themeShade="80"/>
                  <w:sz w:val="20"/>
                  <w:szCs w:val="20"/>
                  <w:lang w:val="it-IT"/>
                </w:rPr>
                <w:t>Pag</w:t>
              </w:r>
              <w:r>
                <w:rPr>
                  <w:rFonts w:asciiTheme="minorHAnsi" w:hAnsiTheme="minorHAnsi"/>
                  <w:color w:val="808080" w:themeColor="background1" w:themeShade="80"/>
                  <w:sz w:val="20"/>
                  <w:szCs w:val="20"/>
                  <w:lang w:val="it-IT"/>
                </w:rPr>
                <w:t>e</w:t>
              </w:r>
              <w:r w:rsidRPr="002C5E74">
                <w:rPr>
                  <w:rFonts w:asciiTheme="minorHAnsi" w:hAnsiTheme="minorHAnsi"/>
                  <w:color w:val="808080" w:themeColor="background1" w:themeShade="80"/>
                  <w:sz w:val="20"/>
                  <w:szCs w:val="20"/>
                  <w:lang w:val="it-IT"/>
                </w:rPr>
                <w:t xml:space="preserve"> | </w:t>
              </w:r>
              <w:r w:rsidRPr="002C5E74">
                <w:rPr>
                  <w:rFonts w:asciiTheme="minorHAnsi" w:hAnsiTheme="minorHAnsi"/>
                  <w:color w:val="808080" w:themeColor="background1" w:themeShade="80"/>
                  <w:sz w:val="20"/>
                  <w:szCs w:val="20"/>
                </w:rPr>
                <w:fldChar w:fldCharType="begin"/>
              </w:r>
              <w:r w:rsidRPr="002C5E74">
                <w:rPr>
                  <w:rFonts w:asciiTheme="minorHAnsi" w:hAnsiTheme="minorHAnsi"/>
                  <w:color w:val="808080" w:themeColor="background1" w:themeShade="80"/>
                  <w:sz w:val="20"/>
                  <w:szCs w:val="20"/>
                </w:rPr>
                <w:instrText>PAGE   \* MERGEFORMAT</w:instrText>
              </w:r>
              <w:r w:rsidRPr="002C5E74">
                <w:rPr>
                  <w:rFonts w:asciiTheme="minorHAnsi" w:hAnsiTheme="minorHAnsi"/>
                  <w:color w:val="808080" w:themeColor="background1" w:themeShade="80"/>
                  <w:sz w:val="20"/>
                  <w:szCs w:val="20"/>
                </w:rPr>
                <w:fldChar w:fldCharType="separate"/>
              </w:r>
              <w:r w:rsidRPr="002C6ADB">
                <w:rPr>
                  <w:rFonts w:asciiTheme="minorHAnsi" w:hAnsiTheme="minorHAnsi"/>
                  <w:noProof/>
                  <w:color w:val="808080" w:themeColor="background1" w:themeShade="80"/>
                  <w:sz w:val="20"/>
                  <w:szCs w:val="20"/>
                  <w:lang w:val="it-IT"/>
                </w:rPr>
                <w:t>5</w:t>
              </w:r>
              <w:r w:rsidRPr="002C5E74">
                <w:rPr>
                  <w:rFonts w:asciiTheme="minorHAnsi" w:hAnsiTheme="minorHAnsi"/>
                  <w:color w:val="808080" w:themeColor="background1" w:themeShade="80"/>
                  <w:sz w:val="20"/>
                  <w:szCs w:val="20"/>
                </w:rPr>
                <w:fldChar w:fldCharType="end"/>
              </w:r>
            </w:p>
          </w:tc>
        </w:tr>
      </w:tbl>
      <w:p w14:paraId="2CBF89B6" w14:textId="77777777" w:rsidR="002B7191" w:rsidRDefault="003D2A70">
        <w:pPr>
          <w:pStyle w:val="Piedepgina"/>
          <w:jc w:val="right"/>
        </w:pPr>
      </w:p>
    </w:sdtContent>
  </w:sdt>
  <w:p w14:paraId="4B12E09C" w14:textId="77777777" w:rsidR="002B7191" w:rsidRDefault="002B71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EB36" w14:textId="77777777" w:rsidR="00A8105F" w:rsidRDefault="00A8105F" w:rsidP="006E3B6A">
      <w:r>
        <w:separator/>
      </w:r>
    </w:p>
  </w:footnote>
  <w:footnote w:type="continuationSeparator" w:id="0">
    <w:p w14:paraId="4B7BEFDE" w14:textId="77777777" w:rsidR="00A8105F" w:rsidRDefault="00A8105F" w:rsidP="006E3B6A">
      <w:r>
        <w:continuationSeparator/>
      </w:r>
    </w:p>
  </w:footnote>
  <w:footnote w:id="1">
    <w:p w14:paraId="6CA14B1E" w14:textId="7B19E2E0" w:rsidR="002B7191" w:rsidRPr="00401502" w:rsidRDefault="002B7191">
      <w:pPr>
        <w:pStyle w:val="Textonotapie"/>
        <w:rPr>
          <w:sz w:val="16"/>
        </w:rPr>
      </w:pPr>
      <w:r>
        <w:rPr>
          <w:rStyle w:val="Refdenotaalpie"/>
        </w:rPr>
        <w:footnoteRef/>
      </w:r>
      <w:r>
        <w:t xml:space="preserve"> </w:t>
      </w:r>
      <w:r w:rsidRPr="00401502">
        <w:rPr>
          <w:sz w:val="16"/>
        </w:rPr>
        <w:t>The actual features of each publication are very much content-depende</w:t>
      </w:r>
      <w:r>
        <w:rPr>
          <w:sz w:val="16"/>
        </w:rPr>
        <w:t xml:space="preserve">nt </w:t>
      </w:r>
      <w:r w:rsidRPr="00401502">
        <w:rPr>
          <w:sz w:val="16"/>
        </w:rPr>
        <w:t>and h</w:t>
      </w:r>
      <w:r>
        <w:rPr>
          <w:sz w:val="16"/>
        </w:rPr>
        <w:t>ave</w:t>
      </w:r>
      <w:r w:rsidRPr="00401502">
        <w:rPr>
          <w:sz w:val="16"/>
        </w:rPr>
        <w:t xml:space="preserve"> to be </w:t>
      </w:r>
      <w:r>
        <w:rPr>
          <w:sz w:val="16"/>
        </w:rPr>
        <w:t>agreed</w:t>
      </w:r>
      <w:r w:rsidRPr="00401502">
        <w:rPr>
          <w:sz w:val="16"/>
        </w:rPr>
        <w:t xml:space="preserve"> with TRC and PMC</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8" w:space="0" w:color="83B819" w:themeColor="text2"/>
        <w:right w:val="none" w:sz="0" w:space="0" w:color="auto"/>
        <w:insideH w:val="none" w:sz="0" w:space="0" w:color="auto"/>
        <w:insideV w:val="none" w:sz="0" w:space="0" w:color="auto"/>
      </w:tblBorders>
      <w:tblLook w:val="04A0" w:firstRow="1" w:lastRow="0" w:firstColumn="1" w:lastColumn="0" w:noHBand="0" w:noVBand="1"/>
    </w:tblPr>
    <w:tblGrid>
      <w:gridCol w:w="9026"/>
    </w:tblGrid>
    <w:tr w:rsidR="002B7191" w14:paraId="17450754" w14:textId="77777777" w:rsidTr="00CE4162">
      <w:tc>
        <w:tcPr>
          <w:tcW w:w="9026" w:type="dxa"/>
        </w:tcPr>
        <w:p w14:paraId="6046CD76" w14:textId="77777777" w:rsidR="002B7191" w:rsidRDefault="002B7191" w:rsidP="00EC62D5">
          <w:pPr>
            <w:pStyle w:val="Encabezado"/>
          </w:pPr>
        </w:p>
      </w:tc>
    </w:tr>
  </w:tbl>
  <w:p w14:paraId="4E36E4BA" w14:textId="77777777" w:rsidR="002B7191" w:rsidRPr="00EC62D5" w:rsidRDefault="002B7191" w:rsidP="00EC62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B9B"/>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31435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C54DF"/>
    <w:multiLevelType w:val="hybridMultilevel"/>
    <w:tmpl w:val="5086B040"/>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247A"/>
    <w:multiLevelType w:val="hybridMultilevel"/>
    <w:tmpl w:val="171259F0"/>
    <w:lvl w:ilvl="0" w:tplc="B782ACFE">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3342"/>
    <w:multiLevelType w:val="hybridMultilevel"/>
    <w:tmpl w:val="6CCC6C9E"/>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65A9"/>
    <w:multiLevelType w:val="hybridMultilevel"/>
    <w:tmpl w:val="8D7428D4"/>
    <w:lvl w:ilvl="0" w:tplc="81AC157A">
      <w:numFmt w:val="bullet"/>
      <w:lvlText w:val="-"/>
      <w:lvlJc w:val="left"/>
      <w:pPr>
        <w:ind w:left="360" w:hanging="360"/>
      </w:pPr>
      <w:rPr>
        <w:rFonts w:ascii="Trebuchet MS" w:eastAsia="Calibri" w:hAnsi="Trebuchet M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45B9C"/>
    <w:multiLevelType w:val="hybridMultilevel"/>
    <w:tmpl w:val="513CC7CC"/>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B6A6D"/>
    <w:multiLevelType w:val="hybridMultilevel"/>
    <w:tmpl w:val="301CF1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B944270"/>
    <w:multiLevelType w:val="hybridMultilevel"/>
    <w:tmpl w:val="D1C878AE"/>
    <w:lvl w:ilvl="0" w:tplc="18FE508E">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4C6A"/>
    <w:multiLevelType w:val="hybridMultilevel"/>
    <w:tmpl w:val="DD8CFECA"/>
    <w:lvl w:ilvl="0" w:tplc="74E4BADE">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152A8"/>
    <w:multiLevelType w:val="hybridMultilevel"/>
    <w:tmpl w:val="66BCD418"/>
    <w:lvl w:ilvl="0" w:tplc="D242AB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3280"/>
    <w:multiLevelType w:val="hybridMultilevel"/>
    <w:tmpl w:val="47B4573E"/>
    <w:lvl w:ilvl="0" w:tplc="74E4BAD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1DD0"/>
    <w:multiLevelType w:val="hybridMultilevel"/>
    <w:tmpl w:val="E2BE3958"/>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3E2C"/>
    <w:multiLevelType w:val="hybridMultilevel"/>
    <w:tmpl w:val="72F21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C480C"/>
    <w:multiLevelType w:val="hybridMultilevel"/>
    <w:tmpl w:val="291673C6"/>
    <w:lvl w:ilvl="0" w:tplc="81AC157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EB9"/>
    <w:multiLevelType w:val="multilevel"/>
    <w:tmpl w:val="04090025"/>
    <w:numStyleLink w:val="Style1"/>
  </w:abstractNum>
  <w:abstractNum w:abstractNumId="16" w15:restartNumberingAfterBreak="0">
    <w:nsid w:val="3414149C"/>
    <w:multiLevelType w:val="hybridMultilevel"/>
    <w:tmpl w:val="955EA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0364F0"/>
    <w:multiLevelType w:val="hybridMultilevel"/>
    <w:tmpl w:val="5ADAC35A"/>
    <w:lvl w:ilvl="0" w:tplc="BB5C2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57455"/>
    <w:multiLevelType w:val="hybridMultilevel"/>
    <w:tmpl w:val="62B2A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57150"/>
    <w:multiLevelType w:val="hybridMultilevel"/>
    <w:tmpl w:val="929A8AE6"/>
    <w:lvl w:ilvl="0" w:tplc="74E4BAD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726B8"/>
    <w:multiLevelType w:val="hybridMultilevel"/>
    <w:tmpl w:val="1A0E0070"/>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BC156D"/>
    <w:multiLevelType w:val="hybridMultilevel"/>
    <w:tmpl w:val="A76A3F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A2BDC"/>
    <w:multiLevelType w:val="hybridMultilevel"/>
    <w:tmpl w:val="CAD29966"/>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16521"/>
    <w:multiLevelType w:val="hybridMultilevel"/>
    <w:tmpl w:val="58E48546"/>
    <w:lvl w:ilvl="0" w:tplc="74E4BADE">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D51311"/>
    <w:multiLevelType w:val="hybridMultilevel"/>
    <w:tmpl w:val="3BAA487E"/>
    <w:lvl w:ilvl="0" w:tplc="B74ED300">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24EB9"/>
    <w:multiLevelType w:val="hybridMultilevel"/>
    <w:tmpl w:val="C42EC67E"/>
    <w:lvl w:ilvl="0" w:tplc="C1B83A14">
      <w:start w:val="6"/>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C05E4"/>
    <w:multiLevelType w:val="hybridMultilevel"/>
    <w:tmpl w:val="8BB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9779E"/>
    <w:multiLevelType w:val="hybridMultilevel"/>
    <w:tmpl w:val="55CE14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55014B"/>
    <w:multiLevelType w:val="hybridMultilevel"/>
    <w:tmpl w:val="73142CD2"/>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CA16A3"/>
    <w:multiLevelType w:val="hybridMultilevel"/>
    <w:tmpl w:val="5CA0BCC2"/>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56D37"/>
    <w:multiLevelType w:val="multilevel"/>
    <w:tmpl w:val="04090025"/>
    <w:styleLink w:val="Style1"/>
    <w:lvl w:ilvl="0">
      <w:start w:val="1"/>
      <w:numFmt w:val="decimal"/>
      <w:lvlText w:val="%1"/>
      <w:lvlJc w:val="left"/>
      <w:pPr>
        <w:ind w:left="432" w:hanging="432"/>
      </w:pPr>
      <w:rPr>
        <w:rFonts w:asciiTheme="majorHAnsi" w:hAnsiTheme="majorHAnsi"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1877640"/>
    <w:multiLevelType w:val="hybridMultilevel"/>
    <w:tmpl w:val="69AC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A0B99"/>
    <w:multiLevelType w:val="hybridMultilevel"/>
    <w:tmpl w:val="38F6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D19E6"/>
    <w:multiLevelType w:val="multilevel"/>
    <w:tmpl w:val="7F2C2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3F91E99"/>
    <w:multiLevelType w:val="hybridMultilevel"/>
    <w:tmpl w:val="0F62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01448"/>
    <w:multiLevelType w:val="hybridMultilevel"/>
    <w:tmpl w:val="9A3A0FE6"/>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033A0"/>
    <w:multiLevelType w:val="hybridMultilevel"/>
    <w:tmpl w:val="CF1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9733C"/>
    <w:multiLevelType w:val="hybridMultilevel"/>
    <w:tmpl w:val="2EF0F6EE"/>
    <w:lvl w:ilvl="0" w:tplc="7024B4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832C3"/>
    <w:multiLevelType w:val="hybridMultilevel"/>
    <w:tmpl w:val="3B78F390"/>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70548"/>
    <w:multiLevelType w:val="hybridMultilevel"/>
    <w:tmpl w:val="81BA6212"/>
    <w:lvl w:ilvl="0" w:tplc="18FE508E">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D4125"/>
    <w:multiLevelType w:val="hybridMultilevel"/>
    <w:tmpl w:val="E38E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15885"/>
    <w:multiLevelType w:val="hybridMultilevel"/>
    <w:tmpl w:val="84C85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D359B"/>
    <w:multiLevelType w:val="hybridMultilevel"/>
    <w:tmpl w:val="5F723688"/>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85091"/>
    <w:multiLevelType w:val="hybridMultilevel"/>
    <w:tmpl w:val="237A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310A5"/>
    <w:multiLevelType w:val="hybridMultilevel"/>
    <w:tmpl w:val="7F6A9670"/>
    <w:lvl w:ilvl="0" w:tplc="3A2E59D0">
      <w:start w:val="1"/>
      <w:numFmt w:val="decimal"/>
      <w:lvlText w:val="1.2.1.%1"/>
      <w:lvlJc w:val="right"/>
      <w:pPr>
        <w:ind w:left="720" w:hanging="360"/>
      </w:pPr>
      <w:rPr>
        <w:rFonts w:cs="Times New Roman"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D655CF"/>
    <w:multiLevelType w:val="hybridMultilevel"/>
    <w:tmpl w:val="3FE24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0637F"/>
    <w:multiLevelType w:val="hybridMultilevel"/>
    <w:tmpl w:val="03729CD0"/>
    <w:lvl w:ilvl="0" w:tplc="4A18DFF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3256CF"/>
    <w:multiLevelType w:val="hybridMultilevel"/>
    <w:tmpl w:val="09207E84"/>
    <w:lvl w:ilvl="0" w:tplc="F59E5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1363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150CD4"/>
    <w:multiLevelType w:val="hybridMultilevel"/>
    <w:tmpl w:val="BA80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986334">
    <w:abstractNumId w:val="24"/>
  </w:num>
  <w:num w:numId="2" w16cid:durableId="902063053">
    <w:abstractNumId w:val="25"/>
  </w:num>
  <w:num w:numId="3" w16cid:durableId="1122726862">
    <w:abstractNumId w:val="31"/>
  </w:num>
  <w:num w:numId="4" w16cid:durableId="2117434162">
    <w:abstractNumId w:val="8"/>
  </w:num>
  <w:num w:numId="5" w16cid:durableId="1522014910">
    <w:abstractNumId w:val="39"/>
  </w:num>
  <w:num w:numId="6" w16cid:durableId="2071072841">
    <w:abstractNumId w:val="42"/>
  </w:num>
  <w:num w:numId="7" w16cid:durableId="118187405">
    <w:abstractNumId w:val="35"/>
  </w:num>
  <w:num w:numId="8" w16cid:durableId="1677994331">
    <w:abstractNumId w:val="38"/>
  </w:num>
  <w:num w:numId="9" w16cid:durableId="514879530">
    <w:abstractNumId w:val="28"/>
  </w:num>
  <w:num w:numId="10" w16cid:durableId="465589617">
    <w:abstractNumId w:val="14"/>
  </w:num>
  <w:num w:numId="11" w16cid:durableId="1463428135">
    <w:abstractNumId w:val="5"/>
  </w:num>
  <w:num w:numId="12" w16cid:durableId="1907639734">
    <w:abstractNumId w:val="20"/>
  </w:num>
  <w:num w:numId="13" w16cid:durableId="1831552716">
    <w:abstractNumId w:val="6"/>
  </w:num>
  <w:num w:numId="14" w16cid:durableId="905530718">
    <w:abstractNumId w:val="13"/>
  </w:num>
  <w:num w:numId="15" w16cid:durableId="1470898021">
    <w:abstractNumId w:val="23"/>
  </w:num>
  <w:num w:numId="16" w16cid:durableId="1079596063">
    <w:abstractNumId w:val="29"/>
  </w:num>
  <w:num w:numId="17" w16cid:durableId="794325483">
    <w:abstractNumId w:val="11"/>
  </w:num>
  <w:num w:numId="18" w16cid:durableId="61485190">
    <w:abstractNumId w:val="16"/>
  </w:num>
  <w:num w:numId="19" w16cid:durableId="1865820319">
    <w:abstractNumId w:val="9"/>
  </w:num>
  <w:num w:numId="20" w16cid:durableId="1585913477">
    <w:abstractNumId w:val="32"/>
  </w:num>
  <w:num w:numId="21" w16cid:durableId="975137745">
    <w:abstractNumId w:val="12"/>
  </w:num>
  <w:num w:numId="22" w16cid:durableId="352655239">
    <w:abstractNumId w:val="22"/>
  </w:num>
  <w:num w:numId="23" w16cid:durableId="786781421">
    <w:abstractNumId w:val="18"/>
  </w:num>
  <w:num w:numId="24" w16cid:durableId="1852790888">
    <w:abstractNumId w:val="2"/>
  </w:num>
  <w:num w:numId="25" w16cid:durableId="96944410">
    <w:abstractNumId w:val="19"/>
  </w:num>
  <w:num w:numId="26" w16cid:durableId="844054548">
    <w:abstractNumId w:val="4"/>
  </w:num>
  <w:num w:numId="27" w16cid:durableId="1079058185">
    <w:abstractNumId w:val="10"/>
  </w:num>
  <w:num w:numId="28" w16cid:durableId="133570022">
    <w:abstractNumId w:val="17"/>
  </w:num>
  <w:num w:numId="29" w16cid:durableId="2039234059">
    <w:abstractNumId w:val="33"/>
  </w:num>
  <w:num w:numId="30" w16cid:durableId="1129858186">
    <w:abstractNumId w:val="45"/>
  </w:num>
  <w:num w:numId="31" w16cid:durableId="1061516782">
    <w:abstractNumId w:val="34"/>
  </w:num>
  <w:num w:numId="32" w16cid:durableId="507332224">
    <w:abstractNumId w:val="41"/>
  </w:num>
  <w:num w:numId="33" w16cid:durableId="913974372">
    <w:abstractNumId w:val="46"/>
  </w:num>
  <w:num w:numId="34" w16cid:durableId="926427098">
    <w:abstractNumId w:val="21"/>
  </w:num>
  <w:num w:numId="35" w16cid:durableId="1695307403">
    <w:abstractNumId w:val="49"/>
  </w:num>
  <w:num w:numId="36" w16cid:durableId="1152604914">
    <w:abstractNumId w:val="36"/>
  </w:num>
  <w:num w:numId="37" w16cid:durableId="1160653616">
    <w:abstractNumId w:val="33"/>
  </w:num>
  <w:num w:numId="38" w16cid:durableId="973024452">
    <w:abstractNumId w:val="33"/>
  </w:num>
  <w:num w:numId="39" w16cid:durableId="294874600">
    <w:abstractNumId w:val="33"/>
  </w:num>
  <w:num w:numId="40" w16cid:durableId="1763063216">
    <w:abstractNumId w:val="0"/>
  </w:num>
  <w:num w:numId="41" w16cid:durableId="834956929">
    <w:abstractNumId w:val="0"/>
  </w:num>
  <w:num w:numId="42" w16cid:durableId="969628626">
    <w:abstractNumId w:val="47"/>
  </w:num>
  <w:num w:numId="43" w16cid:durableId="1043602155">
    <w:abstractNumId w:val="15"/>
  </w:num>
  <w:num w:numId="44" w16cid:durableId="1553418108">
    <w:abstractNumId w:val="30"/>
  </w:num>
  <w:num w:numId="45" w16cid:durableId="68117350">
    <w:abstractNumId w:val="37"/>
  </w:num>
  <w:num w:numId="46" w16cid:durableId="358625782">
    <w:abstractNumId w:val="44"/>
  </w:num>
  <w:num w:numId="47" w16cid:durableId="940800405">
    <w:abstractNumId w:val="48"/>
  </w:num>
  <w:num w:numId="48" w16cid:durableId="1794321387">
    <w:abstractNumId w:val="3"/>
  </w:num>
  <w:num w:numId="49" w16cid:durableId="2026442083">
    <w:abstractNumId w:val="40"/>
  </w:num>
  <w:num w:numId="50" w16cid:durableId="1746099646">
    <w:abstractNumId w:val="7"/>
  </w:num>
  <w:num w:numId="51" w16cid:durableId="1878469435">
    <w:abstractNumId w:val="1"/>
  </w:num>
  <w:num w:numId="52" w16cid:durableId="619724855">
    <w:abstractNumId w:val="0"/>
  </w:num>
  <w:num w:numId="53" w16cid:durableId="1496261124">
    <w:abstractNumId w:val="27"/>
  </w:num>
  <w:num w:numId="54" w16cid:durableId="1799834053">
    <w:abstractNumId w:val="43"/>
  </w:num>
  <w:num w:numId="55" w16cid:durableId="487285657">
    <w:abstractNumId w:val="26"/>
  </w:num>
  <w:num w:numId="56" w16cid:durableId="306279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A"/>
    <w:rsid w:val="000015B8"/>
    <w:rsid w:val="0001157F"/>
    <w:rsid w:val="00015A3A"/>
    <w:rsid w:val="00056FEE"/>
    <w:rsid w:val="000636CE"/>
    <w:rsid w:val="000654BA"/>
    <w:rsid w:val="000662CB"/>
    <w:rsid w:val="0007331D"/>
    <w:rsid w:val="00080D82"/>
    <w:rsid w:val="000B3A15"/>
    <w:rsid w:val="000E266F"/>
    <w:rsid w:val="00104BDA"/>
    <w:rsid w:val="00127D7E"/>
    <w:rsid w:val="00132D38"/>
    <w:rsid w:val="0015404B"/>
    <w:rsid w:val="00160AED"/>
    <w:rsid w:val="001809B0"/>
    <w:rsid w:val="0018369D"/>
    <w:rsid w:val="00186746"/>
    <w:rsid w:val="00193565"/>
    <w:rsid w:val="001955F3"/>
    <w:rsid w:val="00196F25"/>
    <w:rsid w:val="001973D5"/>
    <w:rsid w:val="001A03C6"/>
    <w:rsid w:val="001E0B06"/>
    <w:rsid w:val="001F5ADE"/>
    <w:rsid w:val="002101CC"/>
    <w:rsid w:val="00211BB2"/>
    <w:rsid w:val="00212108"/>
    <w:rsid w:val="002224D2"/>
    <w:rsid w:val="00226DE5"/>
    <w:rsid w:val="00237EE2"/>
    <w:rsid w:val="00247A39"/>
    <w:rsid w:val="002665A6"/>
    <w:rsid w:val="00274BD9"/>
    <w:rsid w:val="00282A46"/>
    <w:rsid w:val="00291053"/>
    <w:rsid w:val="002A1D93"/>
    <w:rsid w:val="002A75C7"/>
    <w:rsid w:val="002B2F28"/>
    <w:rsid w:val="002B4AED"/>
    <w:rsid w:val="002B7191"/>
    <w:rsid w:val="002C5E74"/>
    <w:rsid w:val="002C6ADB"/>
    <w:rsid w:val="002D7DBE"/>
    <w:rsid w:val="002E47B1"/>
    <w:rsid w:val="00326BDC"/>
    <w:rsid w:val="003425CC"/>
    <w:rsid w:val="00344AC9"/>
    <w:rsid w:val="00344DEB"/>
    <w:rsid w:val="0036600C"/>
    <w:rsid w:val="003826B0"/>
    <w:rsid w:val="0038333E"/>
    <w:rsid w:val="003A6C83"/>
    <w:rsid w:val="003B0F38"/>
    <w:rsid w:val="003C61DD"/>
    <w:rsid w:val="003D0606"/>
    <w:rsid w:val="003D2A70"/>
    <w:rsid w:val="003D3888"/>
    <w:rsid w:val="003E6A4F"/>
    <w:rsid w:val="00401502"/>
    <w:rsid w:val="00403C5A"/>
    <w:rsid w:val="00410338"/>
    <w:rsid w:val="00412460"/>
    <w:rsid w:val="004138AA"/>
    <w:rsid w:val="00426A27"/>
    <w:rsid w:val="00430FDE"/>
    <w:rsid w:val="004371ED"/>
    <w:rsid w:val="00442DC5"/>
    <w:rsid w:val="004A1B70"/>
    <w:rsid w:val="004A594B"/>
    <w:rsid w:val="004D29A1"/>
    <w:rsid w:val="004D4B5E"/>
    <w:rsid w:val="004D755C"/>
    <w:rsid w:val="004F3AF4"/>
    <w:rsid w:val="0050446A"/>
    <w:rsid w:val="0050550F"/>
    <w:rsid w:val="00505F3D"/>
    <w:rsid w:val="00510A43"/>
    <w:rsid w:val="00512922"/>
    <w:rsid w:val="00556CA3"/>
    <w:rsid w:val="00562BCB"/>
    <w:rsid w:val="0057611E"/>
    <w:rsid w:val="005779DD"/>
    <w:rsid w:val="00583847"/>
    <w:rsid w:val="00595D79"/>
    <w:rsid w:val="005B3041"/>
    <w:rsid w:val="005B635F"/>
    <w:rsid w:val="005C1945"/>
    <w:rsid w:val="005D0B85"/>
    <w:rsid w:val="005F023A"/>
    <w:rsid w:val="00611EFD"/>
    <w:rsid w:val="006131F9"/>
    <w:rsid w:val="00626F5A"/>
    <w:rsid w:val="00637673"/>
    <w:rsid w:val="00652A2E"/>
    <w:rsid w:val="00667A12"/>
    <w:rsid w:val="006703B0"/>
    <w:rsid w:val="006727E3"/>
    <w:rsid w:val="00673A7C"/>
    <w:rsid w:val="00675099"/>
    <w:rsid w:val="006771FC"/>
    <w:rsid w:val="0068067E"/>
    <w:rsid w:val="00686B8B"/>
    <w:rsid w:val="00686CCB"/>
    <w:rsid w:val="00687226"/>
    <w:rsid w:val="00692342"/>
    <w:rsid w:val="006E3B6A"/>
    <w:rsid w:val="006E6B60"/>
    <w:rsid w:val="006F67D7"/>
    <w:rsid w:val="006F7237"/>
    <w:rsid w:val="007054EC"/>
    <w:rsid w:val="007245EB"/>
    <w:rsid w:val="00734837"/>
    <w:rsid w:val="00742A2E"/>
    <w:rsid w:val="00746CC3"/>
    <w:rsid w:val="0076564A"/>
    <w:rsid w:val="007753FD"/>
    <w:rsid w:val="007914B5"/>
    <w:rsid w:val="00791D51"/>
    <w:rsid w:val="007A444A"/>
    <w:rsid w:val="007B4AE1"/>
    <w:rsid w:val="007E551C"/>
    <w:rsid w:val="007F0768"/>
    <w:rsid w:val="008004DB"/>
    <w:rsid w:val="00807881"/>
    <w:rsid w:val="008260F1"/>
    <w:rsid w:val="008417C1"/>
    <w:rsid w:val="008512D6"/>
    <w:rsid w:val="00855A56"/>
    <w:rsid w:val="00863856"/>
    <w:rsid w:val="00871189"/>
    <w:rsid w:val="0089388B"/>
    <w:rsid w:val="00896171"/>
    <w:rsid w:val="008A5E73"/>
    <w:rsid w:val="008B5B6A"/>
    <w:rsid w:val="008F0EC2"/>
    <w:rsid w:val="008F6F82"/>
    <w:rsid w:val="009374AE"/>
    <w:rsid w:val="00947F03"/>
    <w:rsid w:val="009520E8"/>
    <w:rsid w:val="00981C9F"/>
    <w:rsid w:val="00984450"/>
    <w:rsid w:val="009A4C19"/>
    <w:rsid w:val="009C17CE"/>
    <w:rsid w:val="009C79A3"/>
    <w:rsid w:val="009F1A8A"/>
    <w:rsid w:val="00A02826"/>
    <w:rsid w:val="00A075BB"/>
    <w:rsid w:val="00A44AAD"/>
    <w:rsid w:val="00A466DC"/>
    <w:rsid w:val="00A6082E"/>
    <w:rsid w:val="00A65889"/>
    <w:rsid w:val="00A710E0"/>
    <w:rsid w:val="00A7231A"/>
    <w:rsid w:val="00A72894"/>
    <w:rsid w:val="00A75471"/>
    <w:rsid w:val="00A8105F"/>
    <w:rsid w:val="00A853DC"/>
    <w:rsid w:val="00A96B98"/>
    <w:rsid w:val="00AA5554"/>
    <w:rsid w:val="00AB3529"/>
    <w:rsid w:val="00AC4F13"/>
    <w:rsid w:val="00AE419E"/>
    <w:rsid w:val="00AE632F"/>
    <w:rsid w:val="00AF3812"/>
    <w:rsid w:val="00AF723D"/>
    <w:rsid w:val="00B01CA3"/>
    <w:rsid w:val="00B132A4"/>
    <w:rsid w:val="00B2191C"/>
    <w:rsid w:val="00B43482"/>
    <w:rsid w:val="00B4357D"/>
    <w:rsid w:val="00B71635"/>
    <w:rsid w:val="00B720C5"/>
    <w:rsid w:val="00B736F2"/>
    <w:rsid w:val="00B82CFF"/>
    <w:rsid w:val="00BD0941"/>
    <w:rsid w:val="00BE53E0"/>
    <w:rsid w:val="00C34552"/>
    <w:rsid w:val="00C5698C"/>
    <w:rsid w:val="00C57CCA"/>
    <w:rsid w:val="00C804E6"/>
    <w:rsid w:val="00C90CCC"/>
    <w:rsid w:val="00C92603"/>
    <w:rsid w:val="00CC21AD"/>
    <w:rsid w:val="00CC23FA"/>
    <w:rsid w:val="00CD72D6"/>
    <w:rsid w:val="00CE4162"/>
    <w:rsid w:val="00CE4D24"/>
    <w:rsid w:val="00CF1BEF"/>
    <w:rsid w:val="00CF57C6"/>
    <w:rsid w:val="00CF614A"/>
    <w:rsid w:val="00D00FA6"/>
    <w:rsid w:val="00D208BB"/>
    <w:rsid w:val="00D23EA6"/>
    <w:rsid w:val="00D2609A"/>
    <w:rsid w:val="00D4407D"/>
    <w:rsid w:val="00D500FD"/>
    <w:rsid w:val="00D618C2"/>
    <w:rsid w:val="00D75864"/>
    <w:rsid w:val="00D758BB"/>
    <w:rsid w:val="00D84523"/>
    <w:rsid w:val="00D94654"/>
    <w:rsid w:val="00DA318A"/>
    <w:rsid w:val="00DA5B64"/>
    <w:rsid w:val="00DC17C2"/>
    <w:rsid w:val="00DC220F"/>
    <w:rsid w:val="00DE3E98"/>
    <w:rsid w:val="00E07F38"/>
    <w:rsid w:val="00E17284"/>
    <w:rsid w:val="00E34F93"/>
    <w:rsid w:val="00E65ED0"/>
    <w:rsid w:val="00E66BB8"/>
    <w:rsid w:val="00E857B7"/>
    <w:rsid w:val="00E9567D"/>
    <w:rsid w:val="00EB106F"/>
    <w:rsid w:val="00EB5DB1"/>
    <w:rsid w:val="00EC05A8"/>
    <w:rsid w:val="00EC2C13"/>
    <w:rsid w:val="00EC62D5"/>
    <w:rsid w:val="00EE1A49"/>
    <w:rsid w:val="00EE61DE"/>
    <w:rsid w:val="00EF3065"/>
    <w:rsid w:val="00F0162A"/>
    <w:rsid w:val="00F02E42"/>
    <w:rsid w:val="00F0369A"/>
    <w:rsid w:val="00F101D9"/>
    <w:rsid w:val="00F15FB3"/>
    <w:rsid w:val="00F437A7"/>
    <w:rsid w:val="00F46201"/>
    <w:rsid w:val="00F65E2A"/>
    <w:rsid w:val="00F87D10"/>
    <w:rsid w:val="00FA21B1"/>
    <w:rsid w:val="00FB1BA9"/>
    <w:rsid w:val="00FC1FCA"/>
    <w:rsid w:val="00FD6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D66AB"/>
  <w15:chartTrackingRefBased/>
  <w15:docId w15:val="{61169C52-B026-45DE-AC3A-6447EFEF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65A6"/>
    <w:pPr>
      <w:widowControl w:val="0"/>
      <w:spacing w:after="0" w:line="240" w:lineRule="auto"/>
    </w:pPr>
    <w:rPr>
      <w:rFonts w:eastAsia="Calibri" w:cs="Calibri"/>
      <w:sz w:val="20"/>
      <w:lang w:val="en-US"/>
    </w:rPr>
  </w:style>
  <w:style w:type="paragraph" w:styleId="Ttulo1">
    <w:name w:val="heading 1"/>
    <w:basedOn w:val="Normal"/>
    <w:next w:val="Normal"/>
    <w:link w:val="Ttulo1Car"/>
    <w:uiPriority w:val="9"/>
    <w:qFormat/>
    <w:rsid w:val="005D0B85"/>
    <w:pPr>
      <w:keepNext/>
      <w:keepLines/>
      <w:numPr>
        <w:numId w:val="40"/>
      </w:numPr>
      <w:pBdr>
        <w:bottom w:val="single" w:sz="4" w:space="1" w:color="83B819" w:themeColor="text2"/>
      </w:pBdr>
      <w:spacing w:before="240" w:after="240"/>
      <w:outlineLvl w:val="0"/>
    </w:pPr>
    <w:rPr>
      <w:rFonts w:asciiTheme="majorHAnsi" w:eastAsiaTheme="majorEastAsia" w:hAnsiTheme="majorHAnsi" w:cstheme="majorBidi"/>
      <w:color w:val="83B819" w:themeColor="text2"/>
      <w:sz w:val="32"/>
      <w:szCs w:val="32"/>
    </w:rPr>
  </w:style>
  <w:style w:type="paragraph" w:styleId="Ttulo2">
    <w:name w:val="heading 2"/>
    <w:basedOn w:val="Normal"/>
    <w:next w:val="Normal"/>
    <w:link w:val="Ttulo2Car"/>
    <w:uiPriority w:val="9"/>
    <w:unhideWhenUsed/>
    <w:qFormat/>
    <w:rsid w:val="005D0B85"/>
    <w:pPr>
      <w:keepNext/>
      <w:keepLines/>
      <w:numPr>
        <w:ilvl w:val="1"/>
        <w:numId w:val="40"/>
      </w:numPr>
      <w:pBdr>
        <w:bottom w:val="single" w:sz="8" w:space="1" w:color="618912" w:themeColor="text2" w:themeShade="BF"/>
      </w:pBdr>
      <w:spacing w:before="260" w:after="140"/>
      <w:outlineLvl w:val="1"/>
    </w:pPr>
    <w:rPr>
      <w:rFonts w:asciiTheme="majorHAnsi" w:eastAsiaTheme="majorEastAsia" w:hAnsiTheme="majorHAnsi" w:cstheme="majorBidi"/>
      <w:color w:val="618912" w:themeColor="text2" w:themeShade="BF"/>
      <w:sz w:val="26"/>
      <w:szCs w:val="26"/>
    </w:rPr>
  </w:style>
  <w:style w:type="paragraph" w:styleId="Ttulo3">
    <w:name w:val="heading 3"/>
    <w:basedOn w:val="Normal"/>
    <w:next w:val="Normal"/>
    <w:link w:val="Ttulo3Car"/>
    <w:uiPriority w:val="9"/>
    <w:unhideWhenUsed/>
    <w:qFormat/>
    <w:rsid w:val="005D0B85"/>
    <w:pPr>
      <w:keepNext/>
      <w:keepLines/>
      <w:spacing w:before="240" w:after="100"/>
      <w:outlineLvl w:val="2"/>
    </w:pPr>
    <w:rPr>
      <w:rFonts w:asciiTheme="majorHAnsi" w:eastAsiaTheme="majorEastAsia" w:hAnsiTheme="majorHAnsi" w:cstheme="majorBidi"/>
      <w:b/>
      <w:color w:val="415C0C" w:themeColor="text2" w:themeShade="80"/>
      <w:sz w:val="24"/>
      <w:szCs w:val="24"/>
    </w:rPr>
  </w:style>
  <w:style w:type="paragraph" w:styleId="Ttulo4">
    <w:name w:val="heading 4"/>
    <w:basedOn w:val="Normal"/>
    <w:next w:val="Normal"/>
    <w:link w:val="Ttulo4Car"/>
    <w:uiPriority w:val="9"/>
    <w:unhideWhenUsed/>
    <w:qFormat/>
    <w:rsid w:val="005D0B85"/>
    <w:pPr>
      <w:keepNext/>
      <w:keepLines/>
      <w:spacing w:before="4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FD6549"/>
    <w:pPr>
      <w:keepNext/>
      <w:keepLines/>
      <w:spacing w:before="4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semiHidden/>
    <w:unhideWhenUsed/>
    <w:qFormat/>
    <w:rsid w:val="00BD0941"/>
    <w:pPr>
      <w:keepNext/>
      <w:keepLines/>
      <w:spacing w:before="4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unhideWhenUsed/>
    <w:qFormat/>
    <w:rsid w:val="00FD6549"/>
    <w:pPr>
      <w:keepNext/>
      <w:keepLines/>
      <w:spacing w:before="4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unhideWhenUsed/>
    <w:qFormat/>
    <w:rsid w:val="00FD6549"/>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D6549"/>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6549"/>
    <w:pPr>
      <w:spacing w:after="100" w:line="252" w:lineRule="auto"/>
    </w:pPr>
    <w:rPr>
      <w:sz w:val="22"/>
    </w:rPr>
  </w:style>
  <w:style w:type="character" w:customStyle="1" w:styleId="TextoindependienteCar">
    <w:name w:val="Texto independiente Car"/>
    <w:basedOn w:val="Fuentedeprrafopredeter"/>
    <w:link w:val="Textoindependiente"/>
    <w:uiPriority w:val="1"/>
    <w:rsid w:val="00FD6549"/>
    <w:rPr>
      <w:rFonts w:eastAsia="Calibri" w:cs="Calibri"/>
      <w:lang w:val="en-US"/>
    </w:rPr>
  </w:style>
  <w:style w:type="paragraph" w:styleId="Sinespaciado">
    <w:name w:val="No Spacing"/>
    <w:link w:val="SinespaciadoCar"/>
    <w:uiPriority w:val="1"/>
    <w:qFormat/>
    <w:rsid w:val="00E66BB8"/>
    <w:pPr>
      <w:widowControl w:val="0"/>
      <w:spacing w:after="0" w:line="240" w:lineRule="auto"/>
    </w:pPr>
    <w:rPr>
      <w:rFonts w:eastAsia="Calibri" w:cs="Calibri"/>
      <w:sz w:val="20"/>
      <w:lang w:val="en-US"/>
    </w:rPr>
  </w:style>
  <w:style w:type="paragraph" w:styleId="Encabezado">
    <w:name w:val="header"/>
    <w:basedOn w:val="Normal"/>
    <w:link w:val="EncabezadoCar"/>
    <w:uiPriority w:val="99"/>
    <w:unhideWhenUsed/>
    <w:rsid w:val="006E3B6A"/>
    <w:pPr>
      <w:tabs>
        <w:tab w:val="center" w:pos="4819"/>
        <w:tab w:val="right" w:pos="9638"/>
      </w:tabs>
    </w:pPr>
  </w:style>
  <w:style w:type="character" w:customStyle="1" w:styleId="EncabezadoCar">
    <w:name w:val="Encabezado Car"/>
    <w:basedOn w:val="Fuentedeprrafopredeter"/>
    <w:link w:val="Encabezado"/>
    <w:uiPriority w:val="99"/>
    <w:rsid w:val="006E3B6A"/>
    <w:rPr>
      <w:rFonts w:eastAsia="Calibri" w:cs="Calibri"/>
      <w:sz w:val="20"/>
      <w:lang w:val="en-US"/>
    </w:rPr>
  </w:style>
  <w:style w:type="paragraph" w:styleId="Piedepgina">
    <w:name w:val="footer"/>
    <w:basedOn w:val="Normal"/>
    <w:link w:val="PiedepginaCar"/>
    <w:uiPriority w:val="99"/>
    <w:unhideWhenUsed/>
    <w:rsid w:val="006E3B6A"/>
    <w:pPr>
      <w:tabs>
        <w:tab w:val="center" w:pos="4819"/>
        <w:tab w:val="right" w:pos="9638"/>
      </w:tabs>
    </w:pPr>
  </w:style>
  <w:style w:type="character" w:customStyle="1" w:styleId="PiedepginaCar">
    <w:name w:val="Pie de página Car"/>
    <w:basedOn w:val="Fuentedeprrafopredeter"/>
    <w:link w:val="Piedepgina"/>
    <w:uiPriority w:val="99"/>
    <w:rsid w:val="006E3B6A"/>
    <w:rPr>
      <w:rFonts w:eastAsia="Calibri" w:cs="Calibri"/>
      <w:sz w:val="20"/>
      <w:lang w:val="en-US"/>
    </w:rPr>
  </w:style>
  <w:style w:type="table" w:styleId="Tablaconcuadrcula">
    <w:name w:val="Table Grid"/>
    <w:basedOn w:val="Tablanormal"/>
    <w:uiPriority w:val="59"/>
    <w:rsid w:val="00A44AAD"/>
    <w:pPr>
      <w:spacing w:after="0" w:line="240" w:lineRule="auto"/>
    </w:pPr>
    <w:rPr>
      <w:rFonts w:eastAsia="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17C2"/>
    <w:pPr>
      <w:widowControl/>
    </w:pPr>
    <w:rPr>
      <w:rFonts w:ascii="Times New Roman" w:eastAsiaTheme="minorHAnsi" w:hAnsi="Times New Roman" w:cs="Times New Roman"/>
      <w:sz w:val="24"/>
      <w:szCs w:val="24"/>
    </w:rPr>
  </w:style>
  <w:style w:type="character" w:customStyle="1" w:styleId="Ttulo1Car">
    <w:name w:val="Título 1 Car"/>
    <w:basedOn w:val="Fuentedeprrafopredeter"/>
    <w:link w:val="Ttulo1"/>
    <w:uiPriority w:val="9"/>
    <w:rsid w:val="005D0B85"/>
    <w:rPr>
      <w:rFonts w:asciiTheme="majorHAnsi" w:eastAsiaTheme="majorEastAsia" w:hAnsiTheme="majorHAnsi" w:cstheme="majorBidi"/>
      <w:color w:val="83B819" w:themeColor="text2"/>
      <w:sz w:val="32"/>
      <w:szCs w:val="32"/>
      <w:lang w:val="en-US"/>
    </w:rPr>
  </w:style>
  <w:style w:type="character" w:customStyle="1" w:styleId="Ttulo2Car">
    <w:name w:val="Título 2 Car"/>
    <w:basedOn w:val="Fuentedeprrafopredeter"/>
    <w:link w:val="Ttulo2"/>
    <w:uiPriority w:val="9"/>
    <w:rsid w:val="005D0B85"/>
    <w:rPr>
      <w:rFonts w:asciiTheme="majorHAnsi" w:eastAsiaTheme="majorEastAsia" w:hAnsiTheme="majorHAnsi" w:cstheme="majorBidi"/>
      <w:color w:val="618912" w:themeColor="text2" w:themeShade="BF"/>
      <w:sz w:val="26"/>
      <w:szCs w:val="26"/>
      <w:lang w:val="en-US"/>
    </w:rPr>
  </w:style>
  <w:style w:type="character" w:customStyle="1" w:styleId="Ttulo3Car">
    <w:name w:val="Título 3 Car"/>
    <w:basedOn w:val="Fuentedeprrafopredeter"/>
    <w:link w:val="Ttulo3"/>
    <w:uiPriority w:val="9"/>
    <w:rsid w:val="005D0B85"/>
    <w:rPr>
      <w:rFonts w:asciiTheme="majorHAnsi" w:eastAsiaTheme="majorEastAsia" w:hAnsiTheme="majorHAnsi" w:cstheme="majorBidi"/>
      <w:b/>
      <w:color w:val="415C0C" w:themeColor="text2" w:themeShade="80"/>
      <w:sz w:val="24"/>
      <w:szCs w:val="24"/>
      <w:lang w:val="en-US"/>
    </w:rPr>
  </w:style>
  <w:style w:type="paragraph" w:styleId="Subttulo">
    <w:name w:val="Subtitle"/>
    <w:basedOn w:val="Normal"/>
    <w:next w:val="Normal"/>
    <w:link w:val="SubttuloCar"/>
    <w:uiPriority w:val="11"/>
    <w:qFormat/>
    <w:rsid w:val="00DC17C2"/>
    <w:pPr>
      <w:numPr>
        <w:ilvl w:val="1"/>
      </w:numPr>
      <w:spacing w:after="160"/>
    </w:pPr>
    <w:rPr>
      <w:rFonts w:eastAsiaTheme="minorEastAsia" w:cstheme="minorBidi"/>
      <w:color w:val="5A5A5A" w:themeColor="text1" w:themeTint="A5"/>
      <w:spacing w:val="15"/>
      <w:sz w:val="22"/>
    </w:rPr>
  </w:style>
  <w:style w:type="character" w:customStyle="1" w:styleId="SubttuloCar">
    <w:name w:val="Subtítulo Car"/>
    <w:basedOn w:val="Fuentedeprrafopredeter"/>
    <w:link w:val="Subttulo"/>
    <w:uiPriority w:val="11"/>
    <w:rsid w:val="00DC17C2"/>
    <w:rPr>
      <w:rFonts w:eastAsiaTheme="minorEastAsia"/>
      <w:color w:val="5A5A5A" w:themeColor="text1" w:themeTint="A5"/>
      <w:spacing w:val="15"/>
      <w:lang w:val="en-US"/>
    </w:rPr>
  </w:style>
  <w:style w:type="character" w:customStyle="1" w:styleId="SinespaciadoCar">
    <w:name w:val="Sin espaciado Car"/>
    <w:basedOn w:val="Fuentedeprrafopredeter"/>
    <w:link w:val="Sinespaciado"/>
    <w:uiPriority w:val="1"/>
    <w:rsid w:val="00DC17C2"/>
    <w:rPr>
      <w:rFonts w:eastAsia="Calibri" w:cs="Calibri"/>
      <w:sz w:val="20"/>
      <w:lang w:val="en-US"/>
    </w:rPr>
  </w:style>
  <w:style w:type="paragraph" w:styleId="Prrafodelista">
    <w:name w:val="List Paragraph"/>
    <w:basedOn w:val="Normal"/>
    <w:uiPriority w:val="34"/>
    <w:qFormat/>
    <w:rsid w:val="001A03C6"/>
    <w:pPr>
      <w:widowControl/>
      <w:ind w:left="720"/>
      <w:contextualSpacing/>
    </w:pPr>
    <w:rPr>
      <w:rFonts w:eastAsiaTheme="minorHAnsi"/>
      <w:lang w:val="en-GB"/>
    </w:rPr>
  </w:style>
  <w:style w:type="character" w:styleId="Hipervnculo">
    <w:name w:val="Hyperlink"/>
    <w:basedOn w:val="Fuentedeprrafopredeter"/>
    <w:uiPriority w:val="99"/>
    <w:unhideWhenUsed/>
    <w:rsid w:val="00344DEB"/>
    <w:rPr>
      <w:color w:val="83B819" w:themeColor="hyperlink"/>
      <w:u w:val="single"/>
    </w:rPr>
  </w:style>
  <w:style w:type="paragraph" w:styleId="Ttulo">
    <w:name w:val="Title"/>
    <w:basedOn w:val="Normal"/>
    <w:next w:val="Normal"/>
    <w:link w:val="TtuloCar"/>
    <w:uiPriority w:val="10"/>
    <w:qFormat/>
    <w:rsid w:val="00FD6549"/>
    <w:pPr>
      <w:contextualSpacing/>
    </w:pPr>
    <w:rPr>
      <w:rFonts w:asciiTheme="majorHAnsi" w:eastAsiaTheme="majorEastAsia" w:hAnsiTheme="majorHAnsi" w:cstheme="majorBidi"/>
      <w:spacing w:val="-10"/>
      <w:kern w:val="28"/>
      <w:sz w:val="48"/>
      <w:szCs w:val="56"/>
    </w:rPr>
  </w:style>
  <w:style w:type="character" w:customStyle="1" w:styleId="TtuloCar">
    <w:name w:val="Título Car"/>
    <w:basedOn w:val="Fuentedeprrafopredeter"/>
    <w:link w:val="Ttulo"/>
    <w:uiPriority w:val="10"/>
    <w:rsid w:val="00FD6549"/>
    <w:rPr>
      <w:rFonts w:asciiTheme="majorHAnsi" w:eastAsiaTheme="majorEastAsia" w:hAnsiTheme="majorHAnsi" w:cstheme="majorBidi"/>
      <w:spacing w:val="-10"/>
      <w:kern w:val="28"/>
      <w:sz w:val="48"/>
      <w:szCs w:val="56"/>
      <w:lang w:val="en-US"/>
    </w:rPr>
  </w:style>
  <w:style w:type="paragraph" w:customStyle="1" w:styleId="Default">
    <w:name w:val="Default"/>
    <w:rsid w:val="00A44AAD"/>
    <w:pPr>
      <w:autoSpaceDE w:val="0"/>
      <w:autoSpaceDN w:val="0"/>
      <w:adjustRightInd w:val="0"/>
      <w:spacing w:after="0" w:line="240" w:lineRule="auto"/>
    </w:pPr>
    <w:rPr>
      <w:rFonts w:ascii="Courier New" w:hAnsi="Courier New" w:cs="Courier New"/>
      <w:color w:val="000000"/>
      <w:sz w:val="24"/>
      <w:szCs w:val="24"/>
      <w:lang w:val="en-US"/>
    </w:rPr>
  </w:style>
  <w:style w:type="table" w:styleId="Tablaconcuadrcula5oscura-nfasis5">
    <w:name w:val="Grid Table 5 Dark Accent 5"/>
    <w:basedOn w:val="Tablanormal"/>
    <w:uiPriority w:val="50"/>
    <w:rsid w:val="002B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7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1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1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1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19" w:themeFill="accent5"/>
      </w:tcPr>
    </w:tblStylePr>
    <w:tblStylePr w:type="band1Vert">
      <w:tblPr/>
      <w:tcPr>
        <w:shd w:val="clear" w:color="auto" w:fill="D2F094" w:themeFill="accent5" w:themeFillTint="66"/>
      </w:tcPr>
    </w:tblStylePr>
    <w:tblStylePr w:type="band1Horz">
      <w:tblPr/>
      <w:tcPr>
        <w:shd w:val="clear" w:color="auto" w:fill="D2F094" w:themeFill="accent5" w:themeFillTint="66"/>
      </w:tcPr>
    </w:tblStylePr>
  </w:style>
  <w:style w:type="table" w:styleId="Tablaconcuadrcula5oscura-nfasis1">
    <w:name w:val="Grid Table 5 Dark Accent 1"/>
    <w:basedOn w:val="Tablanormal"/>
    <w:uiPriority w:val="50"/>
    <w:rsid w:val="002B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character" w:customStyle="1" w:styleId="UnresolvedMention1">
    <w:name w:val="Unresolved Mention1"/>
    <w:basedOn w:val="Fuentedeprrafopredeter"/>
    <w:uiPriority w:val="99"/>
    <w:semiHidden/>
    <w:unhideWhenUsed/>
    <w:rsid w:val="00556CA3"/>
    <w:rPr>
      <w:color w:val="808080"/>
      <w:shd w:val="clear" w:color="auto" w:fill="E6E6E6"/>
    </w:rPr>
  </w:style>
  <w:style w:type="paragraph" w:styleId="Textonotapie">
    <w:name w:val="footnote text"/>
    <w:basedOn w:val="Normal"/>
    <w:link w:val="TextonotapieCar"/>
    <w:uiPriority w:val="99"/>
    <w:semiHidden/>
    <w:unhideWhenUsed/>
    <w:rsid w:val="00401502"/>
    <w:rPr>
      <w:szCs w:val="20"/>
    </w:rPr>
  </w:style>
  <w:style w:type="character" w:customStyle="1" w:styleId="TextonotapieCar">
    <w:name w:val="Texto nota pie Car"/>
    <w:basedOn w:val="Fuentedeprrafopredeter"/>
    <w:link w:val="Textonotapie"/>
    <w:uiPriority w:val="99"/>
    <w:semiHidden/>
    <w:rsid w:val="00401502"/>
    <w:rPr>
      <w:rFonts w:eastAsia="Calibri" w:cs="Calibri"/>
      <w:sz w:val="20"/>
      <w:szCs w:val="20"/>
      <w:lang w:val="en-US"/>
    </w:rPr>
  </w:style>
  <w:style w:type="character" w:styleId="Refdenotaalpie">
    <w:name w:val="footnote reference"/>
    <w:basedOn w:val="Fuentedeprrafopredeter"/>
    <w:uiPriority w:val="99"/>
    <w:semiHidden/>
    <w:unhideWhenUsed/>
    <w:rsid w:val="00401502"/>
    <w:rPr>
      <w:vertAlign w:val="superscript"/>
    </w:rPr>
  </w:style>
  <w:style w:type="paragraph" w:styleId="Descripcin">
    <w:name w:val="caption"/>
    <w:basedOn w:val="Normal"/>
    <w:next w:val="Normal"/>
    <w:uiPriority w:val="35"/>
    <w:unhideWhenUsed/>
    <w:qFormat/>
    <w:rsid w:val="00401502"/>
    <w:pPr>
      <w:spacing w:after="200"/>
    </w:pPr>
    <w:rPr>
      <w:i/>
      <w:iCs/>
      <w:color w:val="83B819" w:themeColor="text2"/>
      <w:sz w:val="18"/>
      <w:szCs w:val="18"/>
    </w:rPr>
  </w:style>
  <w:style w:type="paragraph" w:styleId="TtuloTDC">
    <w:name w:val="TOC Heading"/>
    <w:basedOn w:val="Ttulo1"/>
    <w:next w:val="Normal"/>
    <w:uiPriority w:val="39"/>
    <w:unhideWhenUsed/>
    <w:qFormat/>
    <w:rsid w:val="006771FC"/>
    <w:pPr>
      <w:widowControl/>
      <w:spacing w:after="0" w:line="259" w:lineRule="auto"/>
      <w:outlineLvl w:val="9"/>
    </w:pPr>
    <w:rPr>
      <w:color w:val="A5A5A5" w:themeColor="accent1" w:themeShade="BF"/>
    </w:rPr>
  </w:style>
  <w:style w:type="paragraph" w:styleId="TDC1">
    <w:name w:val="toc 1"/>
    <w:basedOn w:val="Normal"/>
    <w:next w:val="Normal"/>
    <w:autoRedefine/>
    <w:uiPriority w:val="39"/>
    <w:unhideWhenUsed/>
    <w:rsid w:val="00226DE5"/>
    <w:pPr>
      <w:tabs>
        <w:tab w:val="left" w:pos="400"/>
        <w:tab w:val="right" w:leader="dot" w:pos="9016"/>
      </w:tabs>
      <w:spacing w:after="100"/>
    </w:pPr>
  </w:style>
  <w:style w:type="paragraph" w:styleId="TDC2">
    <w:name w:val="toc 2"/>
    <w:basedOn w:val="Normal"/>
    <w:next w:val="Normal"/>
    <w:autoRedefine/>
    <w:uiPriority w:val="39"/>
    <w:unhideWhenUsed/>
    <w:rsid w:val="006771FC"/>
    <w:pPr>
      <w:spacing w:after="100"/>
      <w:ind w:left="200"/>
    </w:pPr>
  </w:style>
  <w:style w:type="character" w:customStyle="1" w:styleId="Ttulo4Car">
    <w:name w:val="Título 4 Car"/>
    <w:basedOn w:val="Fuentedeprrafopredeter"/>
    <w:link w:val="Ttulo4"/>
    <w:uiPriority w:val="9"/>
    <w:rsid w:val="005D0B85"/>
    <w:rPr>
      <w:rFonts w:asciiTheme="majorHAnsi" w:eastAsiaTheme="majorEastAsia" w:hAnsiTheme="majorHAnsi" w:cstheme="majorBidi"/>
      <w:i/>
      <w:iCs/>
      <w:color w:val="A5A5A5" w:themeColor="accent1" w:themeShade="BF"/>
      <w:sz w:val="20"/>
      <w:lang w:val="en-US"/>
    </w:rPr>
  </w:style>
  <w:style w:type="character" w:customStyle="1" w:styleId="Ttulo5Car">
    <w:name w:val="Título 5 Car"/>
    <w:basedOn w:val="Fuentedeprrafopredeter"/>
    <w:link w:val="Ttulo5"/>
    <w:uiPriority w:val="9"/>
    <w:rsid w:val="00FD6549"/>
    <w:rPr>
      <w:rFonts w:asciiTheme="majorHAnsi" w:eastAsiaTheme="majorEastAsia" w:hAnsiTheme="majorHAnsi" w:cstheme="majorBidi"/>
      <w:color w:val="A5A5A5" w:themeColor="accent1" w:themeShade="BF"/>
      <w:sz w:val="20"/>
      <w:lang w:val="en-US"/>
    </w:rPr>
  </w:style>
  <w:style w:type="character" w:customStyle="1" w:styleId="Ttulo6Car">
    <w:name w:val="Título 6 Car"/>
    <w:basedOn w:val="Fuentedeprrafopredeter"/>
    <w:link w:val="Ttulo6"/>
    <w:uiPriority w:val="9"/>
    <w:semiHidden/>
    <w:rsid w:val="00FD6549"/>
    <w:rPr>
      <w:rFonts w:asciiTheme="majorHAnsi" w:eastAsiaTheme="majorEastAsia" w:hAnsiTheme="majorHAnsi" w:cstheme="majorBidi"/>
      <w:color w:val="6E6E6E" w:themeColor="accent1" w:themeShade="7F"/>
      <w:sz w:val="20"/>
      <w:lang w:val="en-US"/>
    </w:rPr>
  </w:style>
  <w:style w:type="character" w:customStyle="1" w:styleId="Ttulo7Car">
    <w:name w:val="Título 7 Car"/>
    <w:basedOn w:val="Fuentedeprrafopredeter"/>
    <w:link w:val="Ttulo7"/>
    <w:uiPriority w:val="9"/>
    <w:semiHidden/>
    <w:rsid w:val="00FD6549"/>
    <w:rPr>
      <w:rFonts w:asciiTheme="majorHAnsi" w:eastAsiaTheme="majorEastAsia" w:hAnsiTheme="majorHAnsi" w:cstheme="majorBidi"/>
      <w:i/>
      <w:iCs/>
      <w:color w:val="6E6E6E" w:themeColor="accent1" w:themeShade="7F"/>
      <w:sz w:val="20"/>
      <w:lang w:val="en-US"/>
    </w:rPr>
  </w:style>
  <w:style w:type="character" w:customStyle="1" w:styleId="Ttulo8Car">
    <w:name w:val="Título 8 Car"/>
    <w:basedOn w:val="Fuentedeprrafopredeter"/>
    <w:link w:val="Ttulo8"/>
    <w:uiPriority w:val="9"/>
    <w:semiHidden/>
    <w:rsid w:val="00FD6549"/>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FD6549"/>
    <w:rPr>
      <w:rFonts w:asciiTheme="majorHAnsi" w:eastAsiaTheme="majorEastAsia" w:hAnsiTheme="majorHAnsi" w:cstheme="majorBidi"/>
      <w:i/>
      <w:iCs/>
      <w:color w:val="272727" w:themeColor="text1" w:themeTint="D8"/>
      <w:sz w:val="21"/>
      <w:szCs w:val="21"/>
      <w:lang w:val="en-US"/>
    </w:rPr>
  </w:style>
  <w:style w:type="paragraph" w:styleId="TDC3">
    <w:name w:val="toc 3"/>
    <w:basedOn w:val="Normal"/>
    <w:next w:val="Normal"/>
    <w:autoRedefine/>
    <w:uiPriority w:val="39"/>
    <w:unhideWhenUsed/>
    <w:rsid w:val="00FD6549"/>
    <w:pPr>
      <w:spacing w:after="100"/>
      <w:ind w:left="400"/>
    </w:pPr>
  </w:style>
  <w:style w:type="character" w:styleId="Mencinsinresolver">
    <w:name w:val="Unresolved Mention"/>
    <w:basedOn w:val="Fuentedeprrafopredeter"/>
    <w:uiPriority w:val="99"/>
    <w:semiHidden/>
    <w:unhideWhenUsed/>
    <w:rsid w:val="00A65889"/>
    <w:rPr>
      <w:color w:val="605E5C"/>
      <w:shd w:val="clear" w:color="auto" w:fill="E1DFDD"/>
    </w:rPr>
  </w:style>
  <w:style w:type="character" w:styleId="Refdecomentario">
    <w:name w:val="annotation reference"/>
    <w:basedOn w:val="Fuentedeprrafopredeter"/>
    <w:uiPriority w:val="99"/>
    <w:semiHidden/>
    <w:unhideWhenUsed/>
    <w:rsid w:val="003826B0"/>
    <w:rPr>
      <w:sz w:val="16"/>
      <w:szCs w:val="16"/>
    </w:rPr>
  </w:style>
  <w:style w:type="paragraph" w:styleId="Textocomentario">
    <w:name w:val="annotation text"/>
    <w:basedOn w:val="Normal"/>
    <w:link w:val="TextocomentarioCar"/>
    <w:uiPriority w:val="99"/>
    <w:unhideWhenUsed/>
    <w:rsid w:val="003826B0"/>
    <w:rPr>
      <w:szCs w:val="20"/>
    </w:rPr>
  </w:style>
  <w:style w:type="character" w:customStyle="1" w:styleId="TextocomentarioCar">
    <w:name w:val="Texto comentario Car"/>
    <w:basedOn w:val="Fuentedeprrafopredeter"/>
    <w:link w:val="Textocomentario"/>
    <w:uiPriority w:val="99"/>
    <w:rsid w:val="003826B0"/>
    <w:rPr>
      <w:rFonts w:eastAsia="Calibri" w:cs="Calibri"/>
      <w:sz w:val="20"/>
      <w:szCs w:val="20"/>
      <w:lang w:val="en-US"/>
    </w:rPr>
  </w:style>
  <w:style w:type="paragraph" w:styleId="Asuntodelcomentario">
    <w:name w:val="annotation subject"/>
    <w:basedOn w:val="Textocomentario"/>
    <w:next w:val="Textocomentario"/>
    <w:link w:val="AsuntodelcomentarioCar"/>
    <w:uiPriority w:val="99"/>
    <w:semiHidden/>
    <w:unhideWhenUsed/>
    <w:rsid w:val="003826B0"/>
    <w:rPr>
      <w:b/>
      <w:bCs/>
    </w:rPr>
  </w:style>
  <w:style w:type="character" w:customStyle="1" w:styleId="AsuntodelcomentarioCar">
    <w:name w:val="Asunto del comentario Car"/>
    <w:basedOn w:val="TextocomentarioCar"/>
    <w:link w:val="Asuntodelcomentario"/>
    <w:uiPriority w:val="99"/>
    <w:semiHidden/>
    <w:rsid w:val="003826B0"/>
    <w:rPr>
      <w:rFonts w:eastAsia="Calibri" w:cs="Calibri"/>
      <w:b/>
      <w:bCs/>
      <w:sz w:val="20"/>
      <w:szCs w:val="20"/>
      <w:lang w:val="en-US"/>
    </w:rPr>
  </w:style>
  <w:style w:type="paragraph" w:styleId="Textodeglobo">
    <w:name w:val="Balloon Text"/>
    <w:basedOn w:val="Normal"/>
    <w:link w:val="TextodegloboCar"/>
    <w:uiPriority w:val="99"/>
    <w:semiHidden/>
    <w:unhideWhenUsed/>
    <w:rsid w:val="0038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6B0"/>
    <w:rPr>
      <w:rFonts w:ascii="Segoe UI" w:eastAsia="Calibri" w:hAnsi="Segoe UI" w:cs="Segoe UI"/>
      <w:sz w:val="18"/>
      <w:szCs w:val="18"/>
      <w:lang w:val="en-US"/>
    </w:rPr>
  </w:style>
  <w:style w:type="character" w:styleId="Textodelmarcadordeposicin">
    <w:name w:val="Placeholder Text"/>
    <w:basedOn w:val="Fuentedeprrafopredeter"/>
    <w:uiPriority w:val="99"/>
    <w:semiHidden/>
    <w:rsid w:val="00CF1BEF"/>
    <w:rPr>
      <w:color w:val="808080"/>
    </w:rPr>
  </w:style>
  <w:style w:type="table" w:styleId="Tabladelista7concolores-nfasis5">
    <w:name w:val="List Table 7 Colorful Accent 5"/>
    <w:basedOn w:val="Tablanormal"/>
    <w:uiPriority w:val="52"/>
    <w:rsid w:val="00CF1BEF"/>
    <w:pPr>
      <w:spacing w:after="0" w:line="240" w:lineRule="auto"/>
    </w:pPr>
    <w:rPr>
      <w:color w:val="61891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1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1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1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19" w:themeColor="accent5"/>
        </w:tcBorders>
        <w:shd w:val="clear" w:color="auto" w:fill="FFFFFF" w:themeFill="background1"/>
      </w:tcPr>
    </w:tblStylePr>
    <w:tblStylePr w:type="band1Vert">
      <w:tblPr/>
      <w:tcPr>
        <w:shd w:val="clear" w:color="auto" w:fill="E8F7C9" w:themeFill="accent5" w:themeFillTint="33"/>
      </w:tcPr>
    </w:tblStylePr>
    <w:tblStylePr w:type="band1Horz">
      <w:tblPr/>
      <w:tcPr>
        <w:shd w:val="clear" w:color="auto" w:fill="E8F7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5">
    <w:name w:val="Grid Table 1 Light Accent 5"/>
    <w:basedOn w:val="Tablanormal"/>
    <w:uiPriority w:val="46"/>
    <w:rsid w:val="00CF1BEF"/>
    <w:pPr>
      <w:spacing w:after="0" w:line="240" w:lineRule="auto"/>
    </w:pPr>
    <w:tblPr>
      <w:tblStyleRowBandSize w:val="1"/>
      <w:tblStyleColBandSize w:val="1"/>
      <w:tblBorders>
        <w:top w:val="single" w:sz="4" w:space="0" w:color="D2F094" w:themeColor="accent5" w:themeTint="66"/>
        <w:left w:val="single" w:sz="4" w:space="0" w:color="D2F094" w:themeColor="accent5" w:themeTint="66"/>
        <w:bottom w:val="single" w:sz="4" w:space="0" w:color="D2F094" w:themeColor="accent5" w:themeTint="66"/>
        <w:right w:val="single" w:sz="4" w:space="0" w:color="D2F094" w:themeColor="accent5" w:themeTint="66"/>
        <w:insideH w:val="single" w:sz="4" w:space="0" w:color="D2F094" w:themeColor="accent5" w:themeTint="66"/>
        <w:insideV w:val="single" w:sz="4" w:space="0" w:color="D2F094" w:themeColor="accent5" w:themeTint="66"/>
      </w:tblBorders>
    </w:tblPr>
    <w:tblStylePr w:type="firstRow">
      <w:rPr>
        <w:b/>
        <w:bCs/>
      </w:rPr>
      <w:tblPr/>
      <w:tcPr>
        <w:tcBorders>
          <w:bottom w:val="single" w:sz="12" w:space="0" w:color="BBE960" w:themeColor="accent5" w:themeTint="99"/>
        </w:tcBorders>
      </w:tcPr>
    </w:tblStylePr>
    <w:tblStylePr w:type="lastRow">
      <w:rPr>
        <w:b/>
        <w:bCs/>
      </w:rPr>
      <w:tblPr/>
      <w:tcPr>
        <w:tcBorders>
          <w:top w:val="double" w:sz="2" w:space="0" w:color="BBE960" w:themeColor="accent5"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F1BEF"/>
    <w:pPr>
      <w:spacing w:after="0" w:line="240" w:lineRule="auto"/>
    </w:pPr>
    <w:tblPr>
      <w:tblStyleRowBandSize w:val="1"/>
      <w:tblStyleColBandSize w:val="1"/>
      <w:tblBorders>
        <w:top w:val="single" w:sz="4" w:space="0" w:color="CCCCCC" w:themeColor="accent2" w:themeTint="66"/>
        <w:left w:val="single" w:sz="4" w:space="0" w:color="CCCCCC" w:themeColor="accent2" w:themeTint="66"/>
        <w:bottom w:val="single" w:sz="4" w:space="0" w:color="CCCCCC" w:themeColor="accent2" w:themeTint="66"/>
        <w:right w:val="single" w:sz="4" w:space="0" w:color="CCCCCC" w:themeColor="accent2" w:themeTint="66"/>
        <w:insideH w:val="single" w:sz="4" w:space="0" w:color="CCCCCC" w:themeColor="accent2" w:themeTint="66"/>
        <w:insideV w:val="single" w:sz="4" w:space="0" w:color="CCCCCC" w:themeColor="accent2" w:themeTint="66"/>
      </w:tblBorders>
    </w:tblPr>
    <w:tblStylePr w:type="firstRow">
      <w:rPr>
        <w:b/>
        <w:bCs/>
      </w:rPr>
      <w:tblPr/>
      <w:tcPr>
        <w:tcBorders>
          <w:bottom w:val="single" w:sz="12" w:space="0" w:color="B2B2B2" w:themeColor="accent2" w:themeTint="99"/>
        </w:tcBorders>
      </w:tcPr>
    </w:tblStylePr>
    <w:tblStylePr w:type="lastRow">
      <w:rPr>
        <w:b/>
        <w:bCs/>
      </w:rPr>
      <w:tblPr/>
      <w:tcPr>
        <w:tcBorders>
          <w:top w:val="double" w:sz="2" w:space="0" w:color="B2B2B2" w:themeColor="accent2"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F1BEF"/>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TipTable">
    <w:name w:val="Tip Table"/>
    <w:basedOn w:val="Tablanormal"/>
    <w:uiPriority w:val="99"/>
    <w:rsid w:val="00AB3529"/>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F8F8F8" w:themeFill="accent1" w:themeFillTint="33"/>
    </w:tcPr>
    <w:tblStylePr w:type="firstCol">
      <w:pPr>
        <w:wordWrap/>
        <w:jc w:val="center"/>
      </w:pPr>
    </w:tblStylePr>
  </w:style>
  <w:style w:type="paragraph" w:customStyle="1" w:styleId="TipText">
    <w:name w:val="Tip Text"/>
    <w:basedOn w:val="Normal"/>
    <w:uiPriority w:val="19"/>
    <w:rsid w:val="00AB3529"/>
    <w:pPr>
      <w:spacing w:after="160" w:line="264" w:lineRule="auto"/>
      <w:ind w:right="576"/>
    </w:pPr>
    <w:rPr>
      <w:i/>
      <w:iCs/>
      <w:color w:val="595959" w:themeColor="text1" w:themeTint="A6"/>
      <w:sz w:val="16"/>
    </w:rPr>
  </w:style>
  <w:style w:type="table" w:styleId="Tablaconcuadrcula2-nfasis5">
    <w:name w:val="Grid Table 2 Accent 5"/>
    <w:basedOn w:val="Tablanormal"/>
    <w:uiPriority w:val="47"/>
    <w:rsid w:val="00AB3529"/>
    <w:pPr>
      <w:spacing w:after="0" w:line="240" w:lineRule="auto"/>
    </w:pPr>
    <w:tblPr>
      <w:tblStyleRowBandSize w:val="1"/>
      <w:tblStyleColBandSize w:val="1"/>
      <w:tblBorders>
        <w:top w:val="single" w:sz="2" w:space="0" w:color="BBE960" w:themeColor="accent5" w:themeTint="99"/>
        <w:bottom w:val="single" w:sz="2" w:space="0" w:color="BBE960" w:themeColor="accent5" w:themeTint="99"/>
        <w:insideH w:val="single" w:sz="2" w:space="0" w:color="BBE960" w:themeColor="accent5" w:themeTint="99"/>
        <w:insideV w:val="single" w:sz="2" w:space="0" w:color="BBE960" w:themeColor="accent5" w:themeTint="99"/>
      </w:tblBorders>
    </w:tblPr>
    <w:tblStylePr w:type="firstRow">
      <w:rPr>
        <w:b/>
        <w:bCs/>
      </w:rPr>
      <w:tblPr/>
      <w:tcPr>
        <w:tcBorders>
          <w:top w:val="nil"/>
          <w:bottom w:val="single" w:sz="12" w:space="0" w:color="BBE960" w:themeColor="accent5" w:themeTint="99"/>
          <w:insideH w:val="nil"/>
          <w:insideV w:val="nil"/>
        </w:tcBorders>
        <w:shd w:val="clear" w:color="auto" w:fill="FFFFFF" w:themeFill="background1"/>
      </w:tcPr>
    </w:tblStylePr>
    <w:tblStylePr w:type="lastRow">
      <w:rPr>
        <w:b/>
        <w:bCs/>
      </w:rPr>
      <w:tblPr/>
      <w:tcPr>
        <w:tcBorders>
          <w:top w:val="double" w:sz="2" w:space="0" w:color="BBE96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7C9" w:themeFill="accent5" w:themeFillTint="33"/>
      </w:tcPr>
    </w:tblStylePr>
    <w:tblStylePr w:type="band1Horz">
      <w:tblPr/>
      <w:tcPr>
        <w:shd w:val="clear" w:color="auto" w:fill="E8F7C9" w:themeFill="accent5" w:themeFillTint="33"/>
      </w:tcPr>
    </w:tblStylePr>
  </w:style>
  <w:style w:type="character" w:styleId="nfasissutil">
    <w:name w:val="Subtle Emphasis"/>
    <w:basedOn w:val="Fuentedeprrafopredeter"/>
    <w:uiPriority w:val="19"/>
    <w:qFormat/>
    <w:rsid w:val="007A444A"/>
    <w:rPr>
      <w:i/>
      <w:iCs/>
      <w:color w:val="404040" w:themeColor="text1" w:themeTint="BF"/>
    </w:rPr>
  </w:style>
  <w:style w:type="paragraph" w:customStyle="1" w:styleId="Descriptionreference">
    <w:name w:val="Description/ reference"/>
    <w:basedOn w:val="Normal"/>
    <w:uiPriority w:val="1"/>
    <w:qFormat/>
    <w:rsid w:val="007A444A"/>
    <w:rPr>
      <w:sz w:val="18"/>
      <w:szCs w:val="20"/>
      <w:lang w:eastAsia="en-GB"/>
    </w:rPr>
  </w:style>
  <w:style w:type="table" w:styleId="Tabladelista1clara-nfasis5">
    <w:name w:val="List Table 1 Light Accent 5"/>
    <w:basedOn w:val="Tablanormal"/>
    <w:uiPriority w:val="46"/>
    <w:rsid w:val="00947F03"/>
    <w:pPr>
      <w:spacing w:after="0" w:line="240" w:lineRule="auto"/>
    </w:pPr>
    <w:tblPr>
      <w:tblStyleRowBandSize w:val="1"/>
      <w:tblStyleColBandSize w:val="1"/>
    </w:tblPr>
    <w:tblStylePr w:type="firstRow">
      <w:rPr>
        <w:b/>
        <w:bCs/>
      </w:rPr>
      <w:tblPr/>
      <w:tcPr>
        <w:tcBorders>
          <w:bottom w:val="single" w:sz="4" w:space="0" w:color="BBE960" w:themeColor="accent5" w:themeTint="99"/>
        </w:tcBorders>
      </w:tcPr>
    </w:tblStylePr>
    <w:tblStylePr w:type="lastRow">
      <w:rPr>
        <w:b/>
        <w:bCs/>
      </w:rPr>
      <w:tblPr/>
      <w:tcPr>
        <w:tcBorders>
          <w:top w:val="single" w:sz="4" w:space="0" w:color="BBE960" w:themeColor="accent5" w:themeTint="99"/>
        </w:tcBorders>
      </w:tcPr>
    </w:tblStylePr>
    <w:tblStylePr w:type="firstCol">
      <w:rPr>
        <w:b/>
        <w:bCs/>
      </w:rPr>
    </w:tblStylePr>
    <w:tblStylePr w:type="lastCol">
      <w:rPr>
        <w:b/>
        <w:bCs/>
      </w:rPr>
    </w:tblStylePr>
    <w:tblStylePr w:type="band1Vert">
      <w:tblPr/>
      <w:tcPr>
        <w:shd w:val="clear" w:color="auto" w:fill="E8F7C9" w:themeFill="accent5" w:themeFillTint="33"/>
      </w:tcPr>
    </w:tblStylePr>
    <w:tblStylePr w:type="band1Horz">
      <w:tblPr/>
      <w:tcPr>
        <w:shd w:val="clear" w:color="auto" w:fill="E8F7C9" w:themeFill="accent5" w:themeFillTint="33"/>
      </w:tcPr>
    </w:tblStylePr>
  </w:style>
  <w:style w:type="character" w:styleId="Ttulodellibro">
    <w:name w:val="Book Title"/>
    <w:basedOn w:val="Fuentedeprrafopredeter"/>
    <w:uiPriority w:val="33"/>
    <w:qFormat/>
    <w:rsid w:val="004138AA"/>
    <w:rPr>
      <w:b/>
      <w:bCs/>
      <w:i/>
      <w:iCs/>
      <w:spacing w:val="5"/>
    </w:rPr>
  </w:style>
  <w:style w:type="numbering" w:customStyle="1" w:styleId="Style1">
    <w:name w:val="Style1"/>
    <w:uiPriority w:val="99"/>
    <w:rsid w:val="009C79A3"/>
    <w:pPr>
      <w:numPr>
        <w:numId w:val="44"/>
      </w:numPr>
    </w:pPr>
  </w:style>
  <w:style w:type="paragraph" w:styleId="Revisin">
    <w:name w:val="Revision"/>
    <w:hidden/>
    <w:uiPriority w:val="99"/>
    <w:semiHidden/>
    <w:rsid w:val="003D0606"/>
    <w:pPr>
      <w:spacing w:after="0" w:line="240" w:lineRule="auto"/>
    </w:pPr>
    <w:rPr>
      <w:rFonts w:eastAsia="Calibri" w:cs="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m@rehva.eu" TargetMode="External"/><Relationship Id="rId18" Type="http://schemas.openxmlformats.org/officeDocument/2006/relationships/hyperlink" Target="https://www.rehva.eu/about-us/suppor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hva.eu/about-us/supporters" TargetMode="External"/><Relationship Id="rId17" Type="http://schemas.openxmlformats.org/officeDocument/2006/relationships/hyperlink" Target="https://www.rehva.eu/about-us/supporters" TargetMode="External"/><Relationship Id="rId2" Type="http://schemas.openxmlformats.org/officeDocument/2006/relationships/numbering" Target="numbering.xml"/><Relationship Id="rId16" Type="http://schemas.openxmlformats.org/officeDocument/2006/relationships/hyperlink" Target="https://www.rehva.eu/activities/technology-and-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hva.eu/about-us/supporters" TargetMode="External"/><Relationship Id="rId5" Type="http://schemas.openxmlformats.org/officeDocument/2006/relationships/webSettings" Target="webSettings.xml"/><Relationship Id="rId15" Type="http://schemas.openxmlformats.org/officeDocument/2006/relationships/hyperlink" Target="mailto:mj@rehva.e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cm@rehva.eu"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83B819"/>
      </a:dk2>
      <a:lt2>
        <a:srgbClr val="2A2A2B"/>
      </a:lt2>
      <a:accent1>
        <a:srgbClr val="DDDDDD"/>
      </a:accent1>
      <a:accent2>
        <a:srgbClr val="808080"/>
      </a:accent2>
      <a:accent3>
        <a:srgbClr val="FFFFFF"/>
      </a:accent3>
      <a:accent4>
        <a:srgbClr val="E46C0A"/>
      </a:accent4>
      <a:accent5>
        <a:srgbClr val="83B819"/>
      </a:accent5>
      <a:accent6>
        <a:srgbClr val="737373"/>
      </a:accent6>
      <a:hlink>
        <a:srgbClr val="83B819"/>
      </a:hlink>
      <a:folHlink>
        <a:srgbClr val="737373"/>
      </a:folHlink>
    </a:clrScheme>
    <a:fontScheme name="REHVA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84F-1777-4827-9282-38DBED7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3256</Words>
  <Characters>18562</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Pablo Carnero Melero</cp:lastModifiedBy>
  <cp:revision>7</cp:revision>
  <cp:lastPrinted>2021-05-11T15:15:00Z</cp:lastPrinted>
  <dcterms:created xsi:type="dcterms:W3CDTF">2023-02-23T12:04:00Z</dcterms:created>
  <dcterms:modified xsi:type="dcterms:W3CDTF">2023-05-15T09:47:00Z</dcterms:modified>
</cp:coreProperties>
</file>